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36270" w:rsidRDefault="00851A96" w:rsidP="004C3C08">
      <w:pPr>
        <w:spacing w:after="0" w:line="360" w:lineRule="auto"/>
        <w:ind w:left="284" w:hanging="284"/>
        <w:rPr>
          <w:rFonts w:ascii="Times New Roman" w:hAnsi="Times New Roman" w:cs="Times New Roman"/>
          <w:sz w:val="28"/>
          <w:szCs w:val="28"/>
          <w:lang w:val="it-IT"/>
        </w:rPr>
      </w:pPr>
      <w:r w:rsidRPr="00FE05C1">
        <w:rPr>
          <w:rFonts w:ascii="Times New Roman" w:hAnsi="Times New Roman" w:cs="Times New Roman"/>
          <w:sz w:val="28"/>
          <w:szCs w:val="28"/>
          <w:lang w:val="it-IT"/>
        </w:rPr>
        <w:t xml:space="preserve">Giuseppe Levi, le balene, il pesce luna e i gangli cerebrospinali. </w:t>
      </w:r>
    </w:p>
    <w:p w:rsidR="00896F2F" w:rsidRPr="00B36270" w:rsidRDefault="00851A96" w:rsidP="004C3C08">
      <w:pPr>
        <w:spacing w:after="0" w:line="360" w:lineRule="auto"/>
        <w:ind w:left="284" w:hanging="284"/>
        <w:rPr>
          <w:rFonts w:ascii="Times New Roman" w:hAnsi="Times New Roman" w:cs="Times New Roman"/>
          <w:sz w:val="24"/>
          <w:szCs w:val="24"/>
          <w:lang w:val="it-IT"/>
        </w:rPr>
      </w:pPr>
      <w:r w:rsidRPr="00B36270">
        <w:rPr>
          <w:rFonts w:ascii="Times New Roman" w:hAnsi="Times New Roman" w:cs="Times New Roman"/>
          <w:sz w:val="24"/>
          <w:szCs w:val="24"/>
          <w:lang w:val="it-IT"/>
        </w:rPr>
        <w:t xml:space="preserve">Viaggio </w:t>
      </w:r>
      <w:r w:rsidR="00B36270">
        <w:rPr>
          <w:rFonts w:ascii="Times New Roman" w:hAnsi="Times New Roman" w:cs="Times New Roman"/>
          <w:sz w:val="24"/>
          <w:szCs w:val="24"/>
          <w:lang w:val="it-IT"/>
        </w:rPr>
        <w:t>storico-</w:t>
      </w:r>
      <w:r w:rsidR="00FE05C1" w:rsidRPr="00B36270">
        <w:rPr>
          <w:rFonts w:ascii="Times New Roman" w:hAnsi="Times New Roman" w:cs="Times New Roman"/>
          <w:sz w:val="24"/>
          <w:szCs w:val="24"/>
          <w:lang w:val="it-IT"/>
        </w:rPr>
        <w:t>scientifico nelle ricerche sulle cellule nervose di un grande biologo del Novecento.</w:t>
      </w:r>
    </w:p>
    <w:p w:rsidR="00FE05C1" w:rsidRPr="00B36270" w:rsidRDefault="00FE05C1" w:rsidP="004C3C08">
      <w:pPr>
        <w:spacing w:after="0" w:line="360" w:lineRule="auto"/>
        <w:ind w:left="284" w:hanging="284"/>
        <w:rPr>
          <w:rFonts w:ascii="Times New Roman" w:hAnsi="Times New Roman" w:cs="Times New Roman"/>
          <w:sz w:val="24"/>
          <w:szCs w:val="24"/>
          <w:lang w:val="it-IT"/>
        </w:rPr>
      </w:pPr>
    </w:p>
    <w:p w:rsidR="00FE05C1" w:rsidRPr="00B36270" w:rsidRDefault="00FE05C1" w:rsidP="004C3C08">
      <w:pPr>
        <w:spacing w:after="0" w:line="360" w:lineRule="auto"/>
        <w:ind w:left="284" w:hanging="284"/>
        <w:rPr>
          <w:rFonts w:ascii="Times New Roman" w:hAnsi="Times New Roman" w:cs="Times New Roman"/>
          <w:sz w:val="24"/>
          <w:szCs w:val="24"/>
          <w:lang w:val="it-IT"/>
        </w:rPr>
      </w:pPr>
      <w:r w:rsidRPr="00B36270">
        <w:rPr>
          <w:rFonts w:ascii="Times New Roman" w:hAnsi="Times New Roman" w:cs="Times New Roman"/>
          <w:sz w:val="24"/>
          <w:szCs w:val="24"/>
          <w:lang w:val="it-IT"/>
        </w:rPr>
        <w:t>©  Marco Piccolino, Antonio Barasa e Dario Cantino</w:t>
      </w:r>
    </w:p>
    <w:p w:rsidR="00FE05C1" w:rsidRDefault="00D62311"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________________________________________________________________</w:t>
      </w:r>
    </w:p>
    <w:p w:rsidR="00EE1AC4" w:rsidRDefault="00C848F2" w:rsidP="004C3C08">
      <w:pPr>
        <w:spacing w:after="0" w:line="240" w:lineRule="auto"/>
        <w:ind w:left="284" w:hanging="284"/>
        <w:rPr>
          <w:rFonts w:ascii="Times New Roman" w:hAnsi="Times New Roman" w:cs="Times New Roman"/>
          <w:sz w:val="24"/>
          <w:szCs w:val="24"/>
          <w:lang w:val="it-IT"/>
        </w:rPr>
      </w:pPr>
      <w:r w:rsidRPr="009B571B">
        <w:rPr>
          <w:rFonts w:ascii="Times New Roman" w:hAnsi="Times New Roman" w:cs="Times New Roman"/>
          <w:lang w:val="it-IT"/>
        </w:rPr>
        <w:t xml:space="preserve">Insegnandomi la geografia, mia madre mi </w:t>
      </w:r>
      <w:r w:rsidR="00EE1AC4" w:rsidRPr="009B571B">
        <w:rPr>
          <w:rFonts w:ascii="Times New Roman" w:hAnsi="Times New Roman" w:cs="Times New Roman"/>
          <w:lang w:val="it-IT"/>
        </w:rPr>
        <w:t>raccontava di tutti i paesi dov’</w:t>
      </w:r>
      <w:r w:rsidRPr="009B571B">
        <w:rPr>
          <w:rFonts w:ascii="Times New Roman" w:hAnsi="Times New Roman" w:cs="Times New Roman"/>
          <w:lang w:val="it-IT"/>
        </w:rPr>
        <w:t>era stato mio padre da giovane.</w:t>
      </w:r>
      <w:r w:rsidR="00945367" w:rsidRPr="009B571B">
        <w:rPr>
          <w:rFonts w:ascii="Times New Roman" w:hAnsi="Times New Roman" w:cs="Times New Roman"/>
          <w:lang w:val="it-IT"/>
        </w:rPr>
        <w:t xml:space="preserve"> Era stato in India, dove s’</w:t>
      </w:r>
      <w:r w:rsidRPr="009B571B">
        <w:rPr>
          <w:rFonts w:ascii="Times New Roman" w:hAnsi="Times New Roman" w:cs="Times New Roman"/>
          <w:lang w:val="it-IT"/>
        </w:rPr>
        <w:t>era preso il colera, e, credo, la febbre gialla; ed era stato in Germania e in</w:t>
      </w:r>
      <w:r w:rsidR="00945367" w:rsidRPr="009B571B">
        <w:rPr>
          <w:rFonts w:ascii="Times New Roman" w:hAnsi="Times New Roman" w:cs="Times New Roman"/>
          <w:lang w:val="it-IT"/>
        </w:rPr>
        <w:t xml:space="preserve"> </w:t>
      </w:r>
      <w:r w:rsidRPr="009B571B">
        <w:rPr>
          <w:rFonts w:ascii="Times New Roman" w:hAnsi="Times New Roman" w:cs="Times New Roman"/>
          <w:lang w:val="it-IT"/>
        </w:rPr>
        <w:t xml:space="preserve">Olanda. Era stato poi anche nello Spitzberg. </w:t>
      </w:r>
      <w:r w:rsidR="00945367" w:rsidRPr="009B571B">
        <w:rPr>
          <w:rFonts w:ascii="Times New Roman" w:hAnsi="Times New Roman" w:cs="Times New Roman"/>
          <w:lang w:val="it-IT"/>
        </w:rPr>
        <w:t>S’</w:t>
      </w:r>
      <w:r w:rsidRPr="009B571B">
        <w:rPr>
          <w:rFonts w:ascii="Times New Roman" w:hAnsi="Times New Roman" w:cs="Times New Roman"/>
          <w:lang w:val="it-IT"/>
        </w:rPr>
        <w:t>era sporcato tutto col sangue di</w:t>
      </w:r>
      <w:r w:rsidR="00945367" w:rsidRPr="009B571B">
        <w:rPr>
          <w:rFonts w:ascii="Times New Roman" w:hAnsi="Times New Roman" w:cs="Times New Roman"/>
          <w:lang w:val="it-IT"/>
        </w:rPr>
        <w:t xml:space="preserve"> </w:t>
      </w:r>
      <w:r w:rsidRPr="009B571B">
        <w:rPr>
          <w:rFonts w:ascii="Times New Roman" w:hAnsi="Times New Roman" w:cs="Times New Roman"/>
          <w:lang w:val="it-IT"/>
        </w:rPr>
        <w:t>balena, e i vestiti, che aveva riportato indietro, erano imbrattati e duri di sangue secco</w:t>
      </w:r>
      <w:r w:rsidR="00532B49">
        <w:rPr>
          <w:rFonts w:ascii="Times New Roman" w:hAnsi="Times New Roman" w:cs="Times New Roman"/>
          <w:lang w:val="it-IT"/>
        </w:rPr>
        <w:t xml:space="preserve"> (Ginzburg, p. 51)</w:t>
      </w:r>
      <w:r w:rsidRPr="00945367">
        <w:rPr>
          <w:rFonts w:ascii="Times New Roman" w:hAnsi="Times New Roman" w:cs="Times New Roman"/>
          <w:sz w:val="24"/>
          <w:szCs w:val="24"/>
          <w:lang w:val="it-IT"/>
        </w:rPr>
        <w:t xml:space="preserve">. </w:t>
      </w:r>
    </w:p>
    <w:p w:rsidR="009B571B" w:rsidRDefault="009B571B" w:rsidP="004C3C08">
      <w:pPr>
        <w:spacing w:after="0" w:line="360" w:lineRule="auto"/>
        <w:ind w:left="284" w:hanging="284"/>
        <w:rPr>
          <w:rFonts w:ascii="Times New Roman" w:hAnsi="Times New Roman" w:cs="Times New Roman"/>
          <w:sz w:val="24"/>
          <w:szCs w:val="24"/>
          <w:lang w:val="it-IT"/>
        </w:rPr>
      </w:pPr>
    </w:p>
    <w:p w:rsidR="00EE1AC4" w:rsidRDefault="00C848F2" w:rsidP="004C3C08">
      <w:pPr>
        <w:spacing w:after="0" w:line="360" w:lineRule="auto"/>
        <w:ind w:left="284" w:hanging="284"/>
        <w:rPr>
          <w:rFonts w:ascii="Times New Roman" w:hAnsi="Times New Roman" w:cs="Times New Roman"/>
          <w:sz w:val="24"/>
          <w:szCs w:val="24"/>
          <w:lang w:val="it-IT"/>
        </w:rPr>
      </w:pPr>
      <w:r w:rsidRPr="00945367">
        <w:rPr>
          <w:rFonts w:ascii="Times New Roman" w:hAnsi="Times New Roman" w:cs="Times New Roman"/>
          <w:sz w:val="24"/>
          <w:szCs w:val="24"/>
          <w:lang w:val="it-IT"/>
        </w:rPr>
        <w:t xml:space="preserve">Così Natalia Ginzburg </w:t>
      </w:r>
      <w:r w:rsidR="00945367" w:rsidRPr="00945367">
        <w:rPr>
          <w:rFonts w:ascii="Times New Roman" w:hAnsi="Times New Roman" w:cs="Times New Roman"/>
          <w:sz w:val="24"/>
          <w:szCs w:val="24"/>
          <w:lang w:val="it-IT"/>
        </w:rPr>
        <w:t xml:space="preserve">ci </w:t>
      </w:r>
      <w:r w:rsidR="00EE1AC4">
        <w:rPr>
          <w:rFonts w:ascii="Times New Roman" w:hAnsi="Times New Roman" w:cs="Times New Roman"/>
          <w:sz w:val="24"/>
          <w:szCs w:val="24"/>
          <w:lang w:val="it-IT"/>
        </w:rPr>
        <w:t>parla</w:t>
      </w:r>
      <w:r w:rsidR="00945367" w:rsidRPr="00945367">
        <w:rPr>
          <w:rFonts w:ascii="Times New Roman" w:hAnsi="Times New Roman" w:cs="Times New Roman"/>
          <w:sz w:val="24"/>
          <w:szCs w:val="24"/>
          <w:lang w:val="it-IT"/>
        </w:rPr>
        <w:t>, attraverso i racconti che ascoltava da</w:t>
      </w:r>
      <w:r w:rsidR="00EE1AC4">
        <w:rPr>
          <w:rFonts w:ascii="Times New Roman" w:hAnsi="Times New Roman" w:cs="Times New Roman"/>
          <w:sz w:val="24"/>
          <w:szCs w:val="24"/>
          <w:lang w:val="it-IT"/>
        </w:rPr>
        <w:t xml:space="preserve"> sua </w:t>
      </w:r>
      <w:r w:rsidR="00945367" w:rsidRPr="00945367">
        <w:rPr>
          <w:rFonts w:ascii="Times New Roman" w:hAnsi="Times New Roman" w:cs="Times New Roman"/>
          <w:sz w:val="24"/>
          <w:szCs w:val="24"/>
          <w:lang w:val="it-IT"/>
        </w:rPr>
        <w:t>madre, Lidia Tanzi, dei viaggi di suo padre, il grande anatomico e biologo Giuseppe</w:t>
      </w:r>
      <w:r w:rsidR="00B46D20">
        <w:rPr>
          <w:rFonts w:ascii="Times New Roman" w:hAnsi="Times New Roman" w:cs="Times New Roman"/>
          <w:sz w:val="24"/>
          <w:szCs w:val="24"/>
          <w:lang w:val="it-IT"/>
        </w:rPr>
        <w:t xml:space="preserve"> (Beppino)</w:t>
      </w:r>
      <w:r w:rsidR="00945367" w:rsidRPr="00945367">
        <w:rPr>
          <w:rFonts w:ascii="Times New Roman" w:hAnsi="Times New Roman" w:cs="Times New Roman"/>
          <w:sz w:val="24"/>
          <w:szCs w:val="24"/>
          <w:lang w:val="it-IT"/>
        </w:rPr>
        <w:t xml:space="preserve"> Levi,</w:t>
      </w:r>
      <w:r w:rsidR="00945367">
        <w:rPr>
          <w:rFonts w:ascii="Times New Roman" w:hAnsi="Times New Roman" w:cs="Times New Roman"/>
          <w:sz w:val="24"/>
          <w:szCs w:val="24"/>
          <w:lang w:val="it-IT"/>
        </w:rPr>
        <w:t xml:space="preserve"> “il Professore”</w:t>
      </w:r>
      <w:r w:rsidR="00945367" w:rsidRPr="00945367">
        <w:rPr>
          <w:rFonts w:ascii="Times New Roman" w:hAnsi="Times New Roman" w:cs="Times New Roman"/>
          <w:sz w:val="24"/>
          <w:szCs w:val="24"/>
          <w:lang w:val="it-IT"/>
        </w:rPr>
        <w:t xml:space="preserve"> protagonista – insieme con la moglie –</w:t>
      </w:r>
      <w:r w:rsidR="00945367">
        <w:rPr>
          <w:rFonts w:ascii="Times New Roman" w:hAnsi="Times New Roman" w:cs="Times New Roman"/>
          <w:sz w:val="24"/>
          <w:szCs w:val="24"/>
          <w:lang w:val="it-IT"/>
        </w:rPr>
        <w:t xml:space="preserve"> di </w:t>
      </w:r>
      <w:r w:rsidR="00945367" w:rsidRPr="00945367">
        <w:rPr>
          <w:rFonts w:ascii="Times New Roman" w:hAnsi="Times New Roman" w:cs="Times New Roman"/>
          <w:i/>
          <w:sz w:val="24"/>
          <w:szCs w:val="24"/>
          <w:lang w:val="it-IT"/>
        </w:rPr>
        <w:t>Lessico famigliare</w:t>
      </w:r>
      <w:r w:rsidR="00945367" w:rsidRPr="00945367">
        <w:rPr>
          <w:rFonts w:ascii="Times New Roman" w:hAnsi="Times New Roman" w:cs="Times New Roman"/>
          <w:sz w:val="24"/>
          <w:szCs w:val="24"/>
          <w:lang w:val="it-IT"/>
        </w:rPr>
        <w:t xml:space="preserve">, </w:t>
      </w:r>
      <w:r w:rsidR="00945367">
        <w:rPr>
          <w:rFonts w:ascii="Times New Roman" w:hAnsi="Times New Roman" w:cs="Times New Roman"/>
          <w:sz w:val="24"/>
          <w:szCs w:val="24"/>
          <w:lang w:val="it-IT"/>
        </w:rPr>
        <w:t xml:space="preserve">un classico </w:t>
      </w:r>
      <w:r w:rsidR="00945367" w:rsidRPr="00945367">
        <w:rPr>
          <w:rFonts w:ascii="Times New Roman" w:hAnsi="Times New Roman" w:cs="Times New Roman"/>
          <w:sz w:val="24"/>
          <w:szCs w:val="24"/>
          <w:lang w:val="it-IT"/>
        </w:rPr>
        <w:t>dell</w:t>
      </w:r>
      <w:r w:rsidR="00945367">
        <w:rPr>
          <w:rFonts w:ascii="Times New Roman" w:hAnsi="Times New Roman" w:cs="Times New Roman"/>
          <w:sz w:val="24"/>
          <w:szCs w:val="24"/>
          <w:lang w:val="it-IT"/>
        </w:rPr>
        <w:t>a</w:t>
      </w:r>
      <w:r w:rsidR="00945367" w:rsidRPr="00945367">
        <w:rPr>
          <w:rFonts w:ascii="Times New Roman" w:hAnsi="Times New Roman" w:cs="Times New Roman"/>
          <w:sz w:val="24"/>
          <w:szCs w:val="24"/>
          <w:lang w:val="it-IT"/>
        </w:rPr>
        <w:t xml:space="preserve"> le</w:t>
      </w:r>
      <w:r w:rsidR="00945367">
        <w:rPr>
          <w:rFonts w:ascii="Times New Roman" w:hAnsi="Times New Roman" w:cs="Times New Roman"/>
          <w:sz w:val="24"/>
          <w:szCs w:val="24"/>
          <w:lang w:val="it-IT"/>
        </w:rPr>
        <w:t xml:space="preserve">tteratura italiana del Novecento. </w:t>
      </w:r>
    </w:p>
    <w:p w:rsidR="00B46D20" w:rsidRDefault="00B46D20"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Su questa epica ricerca dei gangli delle balene </w:t>
      </w:r>
      <w:r w:rsidR="00945367">
        <w:rPr>
          <w:rFonts w:ascii="Times New Roman" w:hAnsi="Times New Roman" w:cs="Times New Roman"/>
          <w:sz w:val="24"/>
          <w:szCs w:val="24"/>
          <w:lang w:val="it-IT"/>
        </w:rPr>
        <w:t xml:space="preserve">Natalia </w:t>
      </w:r>
      <w:r>
        <w:rPr>
          <w:rFonts w:ascii="Times New Roman" w:hAnsi="Times New Roman" w:cs="Times New Roman"/>
          <w:sz w:val="24"/>
          <w:szCs w:val="24"/>
          <w:lang w:val="it-IT"/>
        </w:rPr>
        <w:t xml:space="preserve">ritorna </w:t>
      </w:r>
      <w:r w:rsidR="00EE1AC4">
        <w:rPr>
          <w:rFonts w:ascii="Times New Roman" w:hAnsi="Times New Roman" w:cs="Times New Roman"/>
          <w:sz w:val="24"/>
          <w:szCs w:val="24"/>
          <w:lang w:val="it-IT"/>
        </w:rPr>
        <w:t xml:space="preserve">poi </w:t>
      </w:r>
      <w:r>
        <w:rPr>
          <w:rFonts w:ascii="Times New Roman" w:hAnsi="Times New Roman" w:cs="Times New Roman"/>
          <w:sz w:val="24"/>
          <w:szCs w:val="24"/>
          <w:lang w:val="it-IT"/>
        </w:rPr>
        <w:t xml:space="preserve">in un “piccolo teatrino familiare” con un grazioso battibecco tra i due genitori. Alludendo a sua madre, Emma Perugia, Giuseppe dice: </w:t>
      </w:r>
    </w:p>
    <w:p w:rsidR="00973F60" w:rsidRDefault="00973F60" w:rsidP="004C3C08">
      <w:pPr>
        <w:spacing w:after="0" w:line="360" w:lineRule="auto"/>
        <w:ind w:left="284" w:hanging="284"/>
        <w:rPr>
          <w:rFonts w:ascii="Times New Roman" w:hAnsi="Times New Roman" w:cs="Times New Roman"/>
          <w:sz w:val="24"/>
          <w:szCs w:val="24"/>
          <w:lang w:val="it-IT"/>
        </w:rPr>
      </w:pPr>
    </w:p>
    <w:p w:rsidR="00B46D20" w:rsidRPr="009B571B" w:rsidRDefault="00B46D20" w:rsidP="004C3C08">
      <w:pPr>
        <w:spacing w:after="0" w:line="240" w:lineRule="auto"/>
        <w:ind w:left="284" w:hanging="284"/>
        <w:rPr>
          <w:rFonts w:ascii="Times New Roman" w:hAnsi="Times New Roman" w:cs="Times New Roman"/>
          <w:lang w:val="it-IT"/>
        </w:rPr>
      </w:pPr>
      <w:r w:rsidRPr="009B571B">
        <w:rPr>
          <w:rFonts w:ascii="Times New Roman" w:hAnsi="Times New Roman" w:cs="Times New Roman"/>
          <w:lang w:val="it-IT"/>
        </w:rPr>
        <w:t>– Poveretta,  quando sono tornato dallo Spitzberg, che ero stato nel cranio della balena a cercare i gangli cerebro-spinali, avevo con me in un sacco i miei vestiti tutti sporchi di sangue di balena, e a lei le faceva schifo toccarli. Li ho portati in soffitta, e puzzavano in un modo terribile!</w:t>
      </w:r>
    </w:p>
    <w:p w:rsidR="00B46D20" w:rsidRPr="009B571B" w:rsidRDefault="00B46D20" w:rsidP="004C3C08">
      <w:pPr>
        <w:spacing w:after="0" w:line="240" w:lineRule="auto"/>
        <w:ind w:left="284" w:hanging="284"/>
        <w:rPr>
          <w:rFonts w:ascii="Times New Roman" w:hAnsi="Times New Roman" w:cs="Times New Roman"/>
          <w:lang w:val="it-IT"/>
        </w:rPr>
      </w:pPr>
      <w:r w:rsidRPr="009B571B">
        <w:rPr>
          <w:rFonts w:ascii="Times New Roman" w:hAnsi="Times New Roman" w:cs="Times New Roman"/>
          <w:lang w:val="it-IT"/>
        </w:rPr>
        <w:t>– Non li avevo mica trovati, i gangli cerebro-spinali, – disse mio padre.</w:t>
      </w:r>
    </w:p>
    <w:p w:rsidR="00B46D20" w:rsidRPr="009B571B" w:rsidRDefault="00EE1AC4" w:rsidP="004C3C08">
      <w:pPr>
        <w:spacing w:after="0" w:line="240" w:lineRule="auto"/>
        <w:ind w:left="284" w:hanging="284"/>
        <w:rPr>
          <w:rFonts w:ascii="Times New Roman" w:hAnsi="Times New Roman" w:cs="Times New Roman"/>
          <w:lang w:val="it-IT"/>
        </w:rPr>
      </w:pPr>
      <w:r w:rsidRPr="009B571B">
        <w:rPr>
          <w:rFonts w:ascii="Times New Roman" w:hAnsi="Times New Roman" w:cs="Times New Roman"/>
          <w:lang w:val="it-IT"/>
        </w:rPr>
        <w:t>– Mia mamma diceva: “</w:t>
      </w:r>
      <w:r w:rsidR="00B46D20" w:rsidRPr="009B571B">
        <w:rPr>
          <w:rFonts w:ascii="Times New Roman" w:hAnsi="Times New Roman" w:cs="Times New Roman"/>
          <w:lang w:val="it-IT"/>
        </w:rPr>
        <w:t>Ha sporcato dei vestiti buoni, per niente!</w:t>
      </w:r>
      <w:r w:rsidRPr="009B571B">
        <w:rPr>
          <w:rFonts w:ascii="Times New Roman" w:hAnsi="Times New Roman" w:cs="Times New Roman"/>
          <w:lang w:val="it-IT"/>
        </w:rPr>
        <w:t>”</w:t>
      </w:r>
    </w:p>
    <w:p w:rsidR="00EE1AC4" w:rsidRPr="009B571B" w:rsidRDefault="00EE1AC4" w:rsidP="004C3C08">
      <w:pPr>
        <w:spacing w:after="0" w:line="240" w:lineRule="auto"/>
        <w:ind w:left="284" w:hanging="284"/>
        <w:rPr>
          <w:rFonts w:ascii="Times New Roman" w:hAnsi="Times New Roman" w:cs="Times New Roman"/>
          <w:lang w:val="it-IT"/>
        </w:rPr>
      </w:pPr>
      <w:r w:rsidRPr="009B571B">
        <w:rPr>
          <w:rFonts w:ascii="Times New Roman" w:hAnsi="Times New Roman" w:cs="Times New Roman"/>
          <w:lang w:val="it-IT"/>
        </w:rPr>
        <w:t>– Forse non li avevi cercati bene Beppino! – disse mia madre. – Forse li dovevi cercare ancora!</w:t>
      </w:r>
    </w:p>
    <w:p w:rsidR="00EE1AC4" w:rsidRPr="009B571B" w:rsidRDefault="00EE1AC4" w:rsidP="004C3C08">
      <w:pPr>
        <w:spacing w:after="0" w:line="240" w:lineRule="auto"/>
        <w:ind w:left="284" w:hanging="284"/>
        <w:rPr>
          <w:rFonts w:ascii="Times New Roman" w:hAnsi="Times New Roman" w:cs="Times New Roman"/>
          <w:lang w:val="it-IT"/>
        </w:rPr>
      </w:pPr>
      <w:r w:rsidRPr="009B571B">
        <w:rPr>
          <w:rFonts w:ascii="Times New Roman" w:hAnsi="Times New Roman" w:cs="Times New Roman"/>
          <w:lang w:val="it-IT"/>
        </w:rPr>
        <w:t>– Macché! Sempia che non sei altro! Non era mica una cosa semplice! Sei subito pronta a buttarmi giù. Ma guarda che asina che sei!</w:t>
      </w:r>
    </w:p>
    <w:p w:rsidR="00B46D20" w:rsidRPr="009B571B" w:rsidRDefault="00EE1AC4" w:rsidP="004C3C08">
      <w:pPr>
        <w:spacing w:after="0" w:line="240" w:lineRule="auto"/>
        <w:ind w:left="284" w:hanging="284"/>
        <w:rPr>
          <w:rFonts w:ascii="Times New Roman" w:hAnsi="Times New Roman" w:cs="Times New Roman"/>
          <w:lang w:val="it-IT"/>
        </w:rPr>
      </w:pPr>
      <w:r w:rsidRPr="009B571B">
        <w:rPr>
          <w:rFonts w:ascii="Times New Roman" w:hAnsi="Times New Roman" w:cs="Times New Roman"/>
          <w:lang w:val="it-IT"/>
        </w:rPr>
        <w:t>– Io qu</w:t>
      </w:r>
      <w:r w:rsidR="0059436C" w:rsidRPr="009B571B">
        <w:rPr>
          <w:rFonts w:ascii="Times New Roman" w:hAnsi="Times New Roman" w:cs="Times New Roman"/>
          <w:lang w:val="it-IT"/>
        </w:rPr>
        <w:t>and’</w:t>
      </w:r>
      <w:r w:rsidRPr="009B571B">
        <w:rPr>
          <w:rFonts w:ascii="Times New Roman" w:hAnsi="Times New Roman" w:cs="Times New Roman"/>
          <w:lang w:val="it-IT"/>
        </w:rPr>
        <w:t>ero nel mio collegio, – disse mia madre, – mi facevano anche a me studiare le balene. Insegnavano bene la storia naturale, a me mi piaceva molto.</w:t>
      </w:r>
      <w:r w:rsidR="00532B49">
        <w:rPr>
          <w:rFonts w:ascii="Times New Roman" w:hAnsi="Times New Roman" w:cs="Times New Roman"/>
          <w:lang w:val="it-IT"/>
        </w:rPr>
        <w:t xml:space="preserve"> (</w:t>
      </w:r>
      <w:r w:rsidR="00532B49">
        <w:rPr>
          <w:rFonts w:ascii="Times New Roman" w:hAnsi="Times New Roman" w:cs="Times New Roman"/>
          <w:i/>
          <w:lang w:val="it-IT"/>
        </w:rPr>
        <w:t>ibidem</w:t>
      </w:r>
      <w:r w:rsidR="00532B49">
        <w:rPr>
          <w:rFonts w:ascii="Times New Roman" w:hAnsi="Times New Roman" w:cs="Times New Roman"/>
          <w:lang w:val="it-IT"/>
        </w:rPr>
        <w:t>. pp. 217-218)</w:t>
      </w:r>
    </w:p>
    <w:p w:rsidR="00EE1AC4" w:rsidRDefault="00EE1AC4" w:rsidP="004C3C08">
      <w:pPr>
        <w:spacing w:after="0" w:line="360" w:lineRule="auto"/>
        <w:ind w:left="284" w:hanging="284"/>
        <w:rPr>
          <w:rFonts w:ascii="Times New Roman" w:hAnsi="Times New Roman" w:cs="Times New Roman"/>
          <w:sz w:val="24"/>
          <w:szCs w:val="24"/>
          <w:lang w:val="it-IT"/>
        </w:rPr>
      </w:pPr>
    </w:p>
    <w:p w:rsidR="00A1711B" w:rsidRDefault="00EE1AC4"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Di questa ricerca dei gangli cerebrospinali delle balene nello </w:t>
      </w:r>
      <w:r w:rsidRPr="00EE1AC4">
        <w:rPr>
          <w:rFonts w:ascii="Times New Roman" w:hAnsi="Times New Roman" w:cs="Times New Roman"/>
          <w:sz w:val="24"/>
          <w:szCs w:val="24"/>
          <w:lang w:val="it-IT"/>
        </w:rPr>
        <w:t>Spitzberg</w:t>
      </w:r>
      <w:r>
        <w:rPr>
          <w:rFonts w:ascii="Times New Roman" w:hAnsi="Times New Roman" w:cs="Times New Roman"/>
          <w:sz w:val="24"/>
          <w:szCs w:val="24"/>
          <w:lang w:val="it-IT"/>
        </w:rPr>
        <w:t xml:space="preserve"> (in realtà nell’isola </w:t>
      </w:r>
      <w:r w:rsidRPr="00EE1AC4">
        <w:rPr>
          <w:rFonts w:ascii="Times New Roman" w:hAnsi="Times New Roman" w:cs="Times New Roman"/>
          <w:sz w:val="24"/>
          <w:szCs w:val="24"/>
          <w:lang w:val="it-IT"/>
        </w:rPr>
        <w:t>Spitzberg</w:t>
      </w:r>
      <w:r>
        <w:rPr>
          <w:rFonts w:ascii="Times New Roman" w:hAnsi="Times New Roman" w:cs="Times New Roman"/>
          <w:sz w:val="24"/>
          <w:szCs w:val="24"/>
          <w:lang w:val="it-IT"/>
        </w:rPr>
        <w:t xml:space="preserve">en, la più vasta dell’arcipelago </w:t>
      </w:r>
      <w:r w:rsidR="000D124A">
        <w:rPr>
          <w:rFonts w:ascii="Times New Roman" w:hAnsi="Times New Roman" w:cs="Times New Roman"/>
          <w:sz w:val="24"/>
          <w:szCs w:val="24"/>
          <w:lang w:val="it-IT"/>
        </w:rPr>
        <w:t>Svalbard nelle acque norvegesi</w:t>
      </w:r>
      <w:r>
        <w:rPr>
          <w:rFonts w:ascii="Times New Roman" w:hAnsi="Times New Roman" w:cs="Times New Roman"/>
          <w:sz w:val="24"/>
          <w:szCs w:val="24"/>
          <w:lang w:val="it-IT"/>
        </w:rPr>
        <w:t xml:space="preserve">, tradizionale stazione portuale nella caccia ai cetacei) ci </w:t>
      </w:r>
      <w:r w:rsidR="005F1B86">
        <w:rPr>
          <w:rFonts w:ascii="Times New Roman" w:hAnsi="Times New Roman" w:cs="Times New Roman"/>
          <w:sz w:val="24"/>
          <w:szCs w:val="24"/>
          <w:lang w:val="it-IT"/>
        </w:rPr>
        <w:t>offre un racconto un po’ diverso Rodolfo Amprino, l’allievo più amato di Levi e suo principale biografo. La divergenza principale con il racconto di Natalia è nelle ragioni dell</w:t>
      </w:r>
      <w:r w:rsidR="00B53C06">
        <w:rPr>
          <w:rFonts w:ascii="Times New Roman" w:hAnsi="Times New Roman" w:cs="Times New Roman"/>
          <w:sz w:val="24"/>
          <w:szCs w:val="24"/>
          <w:lang w:val="it-IT"/>
        </w:rPr>
        <w:t xml:space="preserve">’insuccesso. </w:t>
      </w:r>
      <w:r w:rsidR="00973F60">
        <w:rPr>
          <w:rFonts w:ascii="Times New Roman" w:hAnsi="Times New Roman" w:cs="Times New Roman"/>
          <w:sz w:val="24"/>
          <w:szCs w:val="24"/>
          <w:lang w:val="it-IT"/>
        </w:rPr>
        <w:t>Secondo Amprino (</w:t>
      </w:r>
      <w:r w:rsidR="005F1B86">
        <w:rPr>
          <w:rFonts w:ascii="Times New Roman" w:hAnsi="Times New Roman" w:cs="Times New Roman"/>
          <w:sz w:val="24"/>
          <w:szCs w:val="24"/>
          <w:lang w:val="it-IT"/>
        </w:rPr>
        <w:t>il quale specifica che la ricerca riguardava i gangli sensoriali</w:t>
      </w:r>
      <w:r w:rsidR="00973F60">
        <w:rPr>
          <w:rFonts w:ascii="Times New Roman" w:hAnsi="Times New Roman" w:cs="Times New Roman"/>
          <w:sz w:val="24"/>
          <w:szCs w:val="24"/>
          <w:lang w:val="it-IT"/>
        </w:rPr>
        <w:t>)</w:t>
      </w:r>
      <w:r w:rsidR="005F1B86">
        <w:rPr>
          <w:rFonts w:ascii="Times New Roman" w:hAnsi="Times New Roman" w:cs="Times New Roman"/>
          <w:sz w:val="24"/>
          <w:szCs w:val="24"/>
          <w:lang w:val="it-IT"/>
        </w:rPr>
        <w:t>, Levi i gangli li aveva trovati, ma “la conservazione dei campioni non era sufficientemente buona per le preparazioni istologiche”</w:t>
      </w:r>
      <w:r w:rsidR="00E10D84">
        <w:rPr>
          <w:rFonts w:ascii="Times New Roman" w:hAnsi="Times New Roman" w:cs="Times New Roman"/>
          <w:sz w:val="24"/>
          <w:szCs w:val="24"/>
          <w:lang w:val="it-IT"/>
        </w:rPr>
        <w:t xml:space="preserve">. </w:t>
      </w:r>
      <w:r w:rsidR="00973F60">
        <w:rPr>
          <w:rFonts w:ascii="Times New Roman" w:hAnsi="Times New Roman" w:cs="Times New Roman"/>
          <w:sz w:val="24"/>
          <w:szCs w:val="24"/>
          <w:lang w:val="it-IT"/>
        </w:rPr>
        <w:t>A dispetto della presunzione di maggiore attendibilità della biografia</w:t>
      </w:r>
      <w:r w:rsidR="000A44CF">
        <w:rPr>
          <w:rFonts w:ascii="Times New Roman" w:hAnsi="Times New Roman" w:cs="Times New Roman"/>
          <w:sz w:val="24"/>
          <w:szCs w:val="24"/>
          <w:lang w:val="it-IT"/>
        </w:rPr>
        <w:t xml:space="preserve"> “scientifica” </w:t>
      </w:r>
      <w:r w:rsidR="00973F60">
        <w:rPr>
          <w:rFonts w:ascii="Times New Roman" w:hAnsi="Times New Roman" w:cs="Times New Roman"/>
          <w:sz w:val="24"/>
          <w:szCs w:val="24"/>
          <w:lang w:val="it-IT"/>
        </w:rPr>
        <w:t>dell’allievo rispetto alla narrazione familiare della figlia, n</w:t>
      </w:r>
      <w:r w:rsidR="00B53C06">
        <w:rPr>
          <w:rFonts w:ascii="Times New Roman" w:hAnsi="Times New Roman" w:cs="Times New Roman"/>
          <w:sz w:val="24"/>
          <w:szCs w:val="24"/>
          <w:lang w:val="it-IT"/>
        </w:rPr>
        <w:t xml:space="preserve">on vi sono </w:t>
      </w:r>
      <w:r w:rsidR="000A44CF">
        <w:rPr>
          <w:rFonts w:ascii="Times New Roman" w:hAnsi="Times New Roman" w:cs="Times New Roman"/>
          <w:sz w:val="24"/>
          <w:szCs w:val="24"/>
          <w:lang w:val="it-IT"/>
        </w:rPr>
        <w:t xml:space="preserve">peraltro </w:t>
      </w:r>
      <w:r w:rsidR="00B53C06">
        <w:rPr>
          <w:rFonts w:ascii="Times New Roman" w:hAnsi="Times New Roman" w:cs="Times New Roman"/>
          <w:sz w:val="24"/>
          <w:szCs w:val="24"/>
          <w:lang w:val="it-IT"/>
        </w:rPr>
        <w:t xml:space="preserve">ragioni </w:t>
      </w:r>
      <w:r w:rsidR="00B36270">
        <w:rPr>
          <w:rFonts w:ascii="Times New Roman" w:hAnsi="Times New Roman" w:cs="Times New Roman"/>
          <w:sz w:val="24"/>
          <w:szCs w:val="24"/>
          <w:lang w:val="it-IT"/>
        </w:rPr>
        <w:t xml:space="preserve">specifiche </w:t>
      </w:r>
      <w:r w:rsidR="00B53C06">
        <w:rPr>
          <w:rFonts w:ascii="Times New Roman" w:hAnsi="Times New Roman" w:cs="Times New Roman"/>
          <w:sz w:val="24"/>
          <w:szCs w:val="24"/>
          <w:lang w:val="it-IT"/>
        </w:rPr>
        <w:t xml:space="preserve">per credere che </w:t>
      </w:r>
      <w:r w:rsidR="00973F60">
        <w:rPr>
          <w:rFonts w:ascii="Times New Roman" w:hAnsi="Times New Roman" w:cs="Times New Roman"/>
          <w:sz w:val="24"/>
          <w:szCs w:val="24"/>
          <w:lang w:val="it-IT"/>
        </w:rPr>
        <w:t>la</w:t>
      </w:r>
      <w:r w:rsidR="00E10D84">
        <w:rPr>
          <w:rFonts w:ascii="Times New Roman" w:hAnsi="Times New Roman" w:cs="Times New Roman"/>
          <w:sz w:val="24"/>
          <w:szCs w:val="24"/>
          <w:lang w:val="it-IT"/>
        </w:rPr>
        <w:t xml:space="preserve"> versione </w:t>
      </w:r>
      <w:r w:rsidR="000A44CF">
        <w:rPr>
          <w:rFonts w:ascii="Times New Roman" w:hAnsi="Times New Roman" w:cs="Times New Roman"/>
          <w:sz w:val="24"/>
          <w:szCs w:val="24"/>
          <w:lang w:val="it-IT"/>
        </w:rPr>
        <w:t>di Amprino</w:t>
      </w:r>
      <w:r w:rsidR="000D124A">
        <w:rPr>
          <w:rFonts w:ascii="Times New Roman" w:hAnsi="Times New Roman" w:cs="Times New Roman"/>
          <w:sz w:val="24"/>
          <w:szCs w:val="24"/>
          <w:lang w:val="it-IT"/>
        </w:rPr>
        <w:t xml:space="preserve"> </w:t>
      </w:r>
      <w:r w:rsidR="00E10D84">
        <w:rPr>
          <w:rFonts w:ascii="Times New Roman" w:hAnsi="Times New Roman" w:cs="Times New Roman"/>
          <w:sz w:val="24"/>
          <w:szCs w:val="24"/>
          <w:lang w:val="it-IT"/>
        </w:rPr>
        <w:t>sia pi</w:t>
      </w:r>
      <w:r w:rsidR="005B642E">
        <w:rPr>
          <w:rFonts w:ascii="Times New Roman" w:hAnsi="Times New Roman" w:cs="Times New Roman"/>
          <w:sz w:val="24"/>
          <w:szCs w:val="24"/>
          <w:lang w:val="it-IT"/>
        </w:rPr>
        <w:t>ù</w:t>
      </w:r>
      <w:r w:rsidR="00E10D84">
        <w:rPr>
          <w:rFonts w:ascii="Times New Roman" w:hAnsi="Times New Roman" w:cs="Times New Roman"/>
          <w:sz w:val="24"/>
          <w:szCs w:val="24"/>
          <w:lang w:val="it-IT"/>
        </w:rPr>
        <w:t xml:space="preserve"> </w:t>
      </w:r>
      <w:r w:rsidR="00B0705C">
        <w:rPr>
          <w:rFonts w:ascii="Times New Roman" w:hAnsi="Times New Roman" w:cs="Times New Roman"/>
          <w:sz w:val="24"/>
          <w:szCs w:val="24"/>
          <w:lang w:val="it-IT"/>
        </w:rPr>
        <w:t>affidabile</w:t>
      </w:r>
      <w:r w:rsidR="00E10D84">
        <w:rPr>
          <w:rFonts w:ascii="Times New Roman" w:hAnsi="Times New Roman" w:cs="Times New Roman"/>
          <w:sz w:val="24"/>
          <w:szCs w:val="24"/>
          <w:lang w:val="it-IT"/>
        </w:rPr>
        <w:t xml:space="preserve"> di quella </w:t>
      </w:r>
      <w:r w:rsidR="00973F60">
        <w:rPr>
          <w:rFonts w:ascii="Times New Roman" w:hAnsi="Times New Roman" w:cs="Times New Roman"/>
          <w:sz w:val="24"/>
          <w:szCs w:val="24"/>
          <w:lang w:val="it-IT"/>
        </w:rPr>
        <w:t>d</w:t>
      </w:r>
      <w:r w:rsidR="00FB1015">
        <w:rPr>
          <w:rFonts w:ascii="Times New Roman" w:hAnsi="Times New Roman" w:cs="Times New Roman"/>
          <w:sz w:val="24"/>
          <w:szCs w:val="24"/>
          <w:lang w:val="it-IT"/>
        </w:rPr>
        <w:t>i Nat</w:t>
      </w:r>
      <w:r w:rsidR="00973F60">
        <w:rPr>
          <w:rFonts w:ascii="Times New Roman" w:hAnsi="Times New Roman" w:cs="Times New Roman"/>
          <w:sz w:val="24"/>
          <w:szCs w:val="24"/>
          <w:lang w:val="it-IT"/>
        </w:rPr>
        <w:t>alia</w:t>
      </w:r>
      <w:r w:rsidR="007B2A03">
        <w:rPr>
          <w:rFonts w:ascii="Times New Roman" w:hAnsi="Times New Roman" w:cs="Times New Roman"/>
          <w:sz w:val="24"/>
          <w:szCs w:val="24"/>
          <w:lang w:val="it-IT"/>
        </w:rPr>
        <w:t xml:space="preserve">. </w:t>
      </w:r>
      <w:r w:rsidR="00E10D84">
        <w:rPr>
          <w:rFonts w:ascii="Times New Roman" w:hAnsi="Times New Roman" w:cs="Times New Roman"/>
          <w:sz w:val="24"/>
          <w:szCs w:val="24"/>
          <w:lang w:val="it-IT"/>
        </w:rPr>
        <w:t xml:space="preserve"> </w:t>
      </w:r>
      <w:r w:rsidR="007B2A03">
        <w:rPr>
          <w:rFonts w:ascii="Times New Roman" w:hAnsi="Times New Roman" w:cs="Times New Roman"/>
          <w:sz w:val="24"/>
          <w:szCs w:val="24"/>
          <w:lang w:val="it-IT"/>
        </w:rPr>
        <w:t>Dell</w:t>
      </w:r>
      <w:r w:rsidR="00E10D84">
        <w:rPr>
          <w:rFonts w:ascii="Times New Roman" w:hAnsi="Times New Roman" w:cs="Times New Roman"/>
          <w:sz w:val="24"/>
          <w:szCs w:val="24"/>
          <w:lang w:val="it-IT"/>
        </w:rPr>
        <w:t xml:space="preserve">a fonte </w:t>
      </w:r>
      <w:r w:rsidR="00B53C06">
        <w:rPr>
          <w:rFonts w:ascii="Times New Roman" w:hAnsi="Times New Roman" w:cs="Times New Roman"/>
          <w:sz w:val="24"/>
          <w:szCs w:val="24"/>
          <w:lang w:val="it-IT"/>
        </w:rPr>
        <w:t>cita</w:t>
      </w:r>
      <w:r w:rsidR="00E10D84">
        <w:rPr>
          <w:rFonts w:ascii="Times New Roman" w:hAnsi="Times New Roman" w:cs="Times New Roman"/>
          <w:sz w:val="24"/>
          <w:szCs w:val="24"/>
          <w:lang w:val="it-IT"/>
        </w:rPr>
        <w:t>ta</w:t>
      </w:r>
      <w:r w:rsidR="000A44CF">
        <w:rPr>
          <w:rFonts w:ascii="Times New Roman" w:hAnsi="Times New Roman" w:cs="Times New Roman"/>
          <w:sz w:val="24"/>
          <w:szCs w:val="24"/>
          <w:lang w:val="it-IT"/>
        </w:rPr>
        <w:t xml:space="preserve"> </w:t>
      </w:r>
      <w:r w:rsidR="007B2A03">
        <w:rPr>
          <w:rFonts w:ascii="Times New Roman" w:hAnsi="Times New Roman" w:cs="Times New Roman"/>
          <w:sz w:val="24"/>
          <w:szCs w:val="24"/>
          <w:lang w:val="it-IT"/>
        </w:rPr>
        <w:t xml:space="preserve">da Amprino </w:t>
      </w:r>
      <w:r w:rsidR="000A44CF">
        <w:rPr>
          <w:rFonts w:ascii="Times New Roman" w:hAnsi="Times New Roman" w:cs="Times New Roman"/>
          <w:sz w:val="24"/>
          <w:szCs w:val="24"/>
          <w:lang w:val="it-IT"/>
        </w:rPr>
        <w:t xml:space="preserve">nella </w:t>
      </w:r>
      <w:r w:rsidR="007B2A03">
        <w:rPr>
          <w:rFonts w:ascii="Times New Roman" w:hAnsi="Times New Roman" w:cs="Times New Roman"/>
          <w:sz w:val="24"/>
          <w:szCs w:val="24"/>
          <w:lang w:val="it-IT"/>
        </w:rPr>
        <w:t xml:space="preserve">sua </w:t>
      </w:r>
      <w:r w:rsidR="000A44CF">
        <w:rPr>
          <w:rFonts w:ascii="Times New Roman" w:hAnsi="Times New Roman" w:cs="Times New Roman"/>
          <w:sz w:val="24"/>
          <w:szCs w:val="24"/>
          <w:lang w:val="it-IT"/>
        </w:rPr>
        <w:t>biografia</w:t>
      </w:r>
      <w:r w:rsidR="005B642E">
        <w:rPr>
          <w:rFonts w:ascii="Times New Roman" w:hAnsi="Times New Roman" w:cs="Times New Roman"/>
          <w:sz w:val="24"/>
          <w:szCs w:val="24"/>
          <w:lang w:val="it-IT"/>
        </w:rPr>
        <w:t xml:space="preserve"> </w:t>
      </w:r>
      <w:r w:rsidR="007B2A03">
        <w:rPr>
          <w:rFonts w:ascii="Times New Roman" w:hAnsi="Times New Roman" w:cs="Times New Roman"/>
          <w:sz w:val="24"/>
          <w:szCs w:val="24"/>
          <w:lang w:val="it-IT"/>
        </w:rPr>
        <w:t xml:space="preserve">del Maestro  </w:t>
      </w:r>
      <w:r w:rsidR="007B2A03">
        <w:rPr>
          <w:rFonts w:ascii="Times New Roman" w:hAnsi="Times New Roman" w:cs="Times New Roman"/>
          <w:sz w:val="24"/>
          <w:szCs w:val="24"/>
          <w:lang w:val="it-IT"/>
        </w:rPr>
        <w:lastRenderedPageBreak/>
        <w:t xml:space="preserve">non si riesce in effetti a trovare traccia. Dovrebbe essere   </w:t>
      </w:r>
      <w:r w:rsidR="00B53C06">
        <w:rPr>
          <w:rFonts w:ascii="Times New Roman" w:hAnsi="Times New Roman" w:cs="Times New Roman"/>
          <w:sz w:val="24"/>
          <w:szCs w:val="24"/>
          <w:lang w:val="it-IT"/>
        </w:rPr>
        <w:t xml:space="preserve">una nota a piè di pagina </w:t>
      </w:r>
      <w:r w:rsidR="007B2A03">
        <w:rPr>
          <w:rFonts w:ascii="Times New Roman" w:hAnsi="Times New Roman" w:cs="Times New Roman"/>
          <w:sz w:val="24"/>
          <w:szCs w:val="24"/>
          <w:lang w:val="it-IT"/>
        </w:rPr>
        <w:t>di un</w:t>
      </w:r>
      <w:r w:rsidR="00B53C06">
        <w:rPr>
          <w:rFonts w:ascii="Times New Roman" w:hAnsi="Times New Roman" w:cs="Times New Roman"/>
          <w:sz w:val="24"/>
          <w:szCs w:val="24"/>
          <w:lang w:val="it-IT"/>
        </w:rPr>
        <w:t xml:space="preserve"> lunghissimo articolo</w:t>
      </w:r>
      <w:r w:rsidR="000D124A">
        <w:rPr>
          <w:rFonts w:ascii="Times New Roman" w:hAnsi="Times New Roman" w:cs="Times New Roman"/>
          <w:sz w:val="24"/>
          <w:szCs w:val="24"/>
          <w:lang w:val="it-IT"/>
        </w:rPr>
        <w:t xml:space="preserve"> </w:t>
      </w:r>
      <w:r w:rsidR="007B2A03">
        <w:rPr>
          <w:rFonts w:ascii="Times New Roman" w:hAnsi="Times New Roman" w:cs="Times New Roman"/>
          <w:sz w:val="24"/>
          <w:szCs w:val="24"/>
          <w:lang w:val="it-IT"/>
        </w:rPr>
        <w:t xml:space="preserve">sull’argomento </w:t>
      </w:r>
      <w:r w:rsidR="00B53C06">
        <w:rPr>
          <w:rFonts w:ascii="Times New Roman" w:hAnsi="Times New Roman" w:cs="Times New Roman"/>
          <w:sz w:val="24"/>
          <w:szCs w:val="24"/>
          <w:lang w:val="it-IT"/>
        </w:rPr>
        <w:t xml:space="preserve">che </w:t>
      </w:r>
      <w:r w:rsidR="007B2A03">
        <w:rPr>
          <w:rFonts w:ascii="Times New Roman" w:hAnsi="Times New Roman" w:cs="Times New Roman"/>
          <w:sz w:val="24"/>
          <w:szCs w:val="24"/>
          <w:lang w:val="it-IT"/>
        </w:rPr>
        <w:t>Levi</w:t>
      </w:r>
      <w:r w:rsidR="00B53C06">
        <w:rPr>
          <w:rFonts w:ascii="Times New Roman" w:hAnsi="Times New Roman" w:cs="Times New Roman"/>
          <w:sz w:val="24"/>
          <w:szCs w:val="24"/>
          <w:lang w:val="it-IT"/>
        </w:rPr>
        <w:t xml:space="preserve"> scrive </w:t>
      </w:r>
      <w:r w:rsidR="005F1B86" w:rsidRPr="00B53C06">
        <w:rPr>
          <w:rFonts w:ascii="Times New Roman" w:hAnsi="Times New Roman" w:cs="Times New Roman"/>
          <w:sz w:val="24"/>
          <w:szCs w:val="24"/>
          <w:lang w:val="it-IT"/>
        </w:rPr>
        <w:t xml:space="preserve"> </w:t>
      </w:r>
      <w:r w:rsidR="00B53C06">
        <w:rPr>
          <w:rFonts w:ascii="Times New Roman" w:hAnsi="Times New Roman" w:cs="Times New Roman"/>
          <w:sz w:val="24"/>
          <w:szCs w:val="24"/>
          <w:lang w:val="it-IT"/>
        </w:rPr>
        <w:t>nel 1908</w:t>
      </w:r>
      <w:r w:rsidR="000D124A">
        <w:rPr>
          <w:rFonts w:ascii="Times New Roman" w:hAnsi="Times New Roman" w:cs="Times New Roman"/>
          <w:sz w:val="24"/>
          <w:szCs w:val="24"/>
          <w:lang w:val="it-IT"/>
        </w:rPr>
        <w:t xml:space="preserve">  – quasi quattrocento pagine</w:t>
      </w:r>
      <w:r w:rsidR="007B2A03">
        <w:rPr>
          <w:rFonts w:ascii="Times New Roman" w:hAnsi="Times New Roman" w:cs="Times New Roman"/>
          <w:sz w:val="24"/>
          <w:szCs w:val="24"/>
          <w:lang w:val="it-IT"/>
        </w:rPr>
        <w:t xml:space="preserve"> – ma nessuna delle note di questo testo </w:t>
      </w:r>
      <w:r w:rsidR="001B57AD">
        <w:rPr>
          <w:rFonts w:ascii="Times New Roman" w:hAnsi="Times New Roman" w:cs="Times New Roman"/>
          <w:sz w:val="24"/>
          <w:szCs w:val="24"/>
          <w:lang w:val="it-IT"/>
        </w:rPr>
        <w:t>allude a</w:t>
      </w:r>
      <w:r w:rsidR="007B2A03">
        <w:rPr>
          <w:rFonts w:ascii="Times New Roman" w:hAnsi="Times New Roman" w:cs="Times New Roman"/>
          <w:sz w:val="24"/>
          <w:szCs w:val="24"/>
          <w:lang w:val="it-IT"/>
        </w:rPr>
        <w:t xml:space="preserve">lla cattiva conservazione dei campioni di gangli di balena. </w:t>
      </w:r>
      <w:r w:rsidR="005B642E">
        <w:rPr>
          <w:rFonts w:ascii="Times New Roman" w:hAnsi="Times New Roman" w:cs="Times New Roman"/>
          <w:sz w:val="24"/>
          <w:szCs w:val="24"/>
          <w:lang w:val="it-IT"/>
        </w:rPr>
        <w:t xml:space="preserve">Quello che apprendiamo dal ricordo </w:t>
      </w:r>
      <w:r w:rsidR="000D124A">
        <w:rPr>
          <w:rFonts w:ascii="Times New Roman" w:hAnsi="Times New Roman" w:cs="Times New Roman"/>
          <w:sz w:val="24"/>
          <w:szCs w:val="24"/>
          <w:lang w:val="it-IT"/>
        </w:rPr>
        <w:t xml:space="preserve">del professore </w:t>
      </w:r>
      <w:r w:rsidR="005B642E">
        <w:rPr>
          <w:rFonts w:ascii="Times New Roman" w:hAnsi="Times New Roman" w:cs="Times New Roman"/>
          <w:sz w:val="24"/>
          <w:szCs w:val="24"/>
          <w:lang w:val="it-IT"/>
        </w:rPr>
        <w:t>scritto da Amprino nel 1966, un anno dopo la</w:t>
      </w:r>
      <w:r w:rsidR="00B826BD">
        <w:rPr>
          <w:rFonts w:ascii="Times New Roman" w:hAnsi="Times New Roman" w:cs="Times New Roman"/>
          <w:sz w:val="24"/>
          <w:szCs w:val="24"/>
          <w:lang w:val="it-IT"/>
        </w:rPr>
        <w:t xml:space="preserve"> sua scomparsa</w:t>
      </w:r>
      <w:r w:rsidR="005B642E">
        <w:rPr>
          <w:rFonts w:ascii="Times New Roman" w:hAnsi="Times New Roman" w:cs="Times New Roman"/>
          <w:sz w:val="24"/>
          <w:szCs w:val="24"/>
          <w:lang w:val="it-IT"/>
        </w:rPr>
        <w:t xml:space="preserve">, è </w:t>
      </w:r>
      <w:r w:rsidR="00B826BD">
        <w:rPr>
          <w:rFonts w:ascii="Times New Roman" w:hAnsi="Times New Roman" w:cs="Times New Roman"/>
          <w:sz w:val="24"/>
          <w:szCs w:val="24"/>
          <w:lang w:val="it-IT"/>
        </w:rPr>
        <w:t>il motivo che portò Levi, in occasione di uno dei tanti suoi viaggi</w:t>
      </w:r>
      <w:r w:rsidR="007F4771">
        <w:rPr>
          <w:rFonts w:ascii="Times New Roman" w:hAnsi="Times New Roman" w:cs="Times New Roman"/>
          <w:sz w:val="24"/>
          <w:szCs w:val="24"/>
          <w:lang w:val="it-IT"/>
        </w:rPr>
        <w:t xml:space="preserve"> compiuti per interessi scientifici o per partecipare a congressi</w:t>
      </w:r>
      <w:r w:rsidR="00B826BD">
        <w:rPr>
          <w:rFonts w:ascii="Times New Roman" w:hAnsi="Times New Roman" w:cs="Times New Roman"/>
          <w:sz w:val="24"/>
          <w:szCs w:val="24"/>
          <w:lang w:val="it-IT"/>
        </w:rPr>
        <w:t xml:space="preserve">, </w:t>
      </w:r>
      <w:r w:rsidR="007F4771">
        <w:rPr>
          <w:rFonts w:ascii="Times New Roman" w:hAnsi="Times New Roman" w:cs="Times New Roman"/>
          <w:sz w:val="24"/>
          <w:szCs w:val="24"/>
          <w:lang w:val="it-IT"/>
        </w:rPr>
        <w:t xml:space="preserve">ad affrontare i vari disagi connessi alla difficile ricerca dei gangli dei cetacei. Si trattava di </w:t>
      </w:r>
      <w:r w:rsidR="000D124A">
        <w:rPr>
          <w:rFonts w:ascii="Times New Roman" w:hAnsi="Times New Roman" w:cs="Times New Roman"/>
          <w:sz w:val="24"/>
          <w:szCs w:val="24"/>
          <w:lang w:val="it-IT"/>
        </w:rPr>
        <w:t>approfittare di questi animali per valutare un problema biologico di grande rilevanza generale</w:t>
      </w:r>
      <w:r w:rsidR="00A1711B">
        <w:rPr>
          <w:rFonts w:ascii="Times New Roman" w:hAnsi="Times New Roman" w:cs="Times New Roman"/>
          <w:sz w:val="24"/>
          <w:szCs w:val="24"/>
          <w:lang w:val="it-IT"/>
        </w:rPr>
        <w:t>,</w:t>
      </w:r>
      <w:r w:rsidR="000D124A">
        <w:rPr>
          <w:rFonts w:ascii="Times New Roman" w:hAnsi="Times New Roman" w:cs="Times New Roman"/>
          <w:sz w:val="24"/>
          <w:szCs w:val="24"/>
          <w:lang w:val="it-IT"/>
        </w:rPr>
        <w:t xml:space="preserve"> che </w:t>
      </w:r>
      <w:r w:rsidR="00A1711B">
        <w:rPr>
          <w:rFonts w:ascii="Times New Roman" w:hAnsi="Times New Roman" w:cs="Times New Roman"/>
          <w:sz w:val="24"/>
          <w:szCs w:val="24"/>
          <w:lang w:val="it-IT"/>
        </w:rPr>
        <w:t xml:space="preserve">– </w:t>
      </w:r>
      <w:r w:rsidR="009D4BC9">
        <w:rPr>
          <w:rFonts w:ascii="Times New Roman" w:hAnsi="Times New Roman" w:cs="Times New Roman"/>
          <w:sz w:val="24"/>
          <w:szCs w:val="24"/>
          <w:lang w:val="it-IT"/>
        </w:rPr>
        <w:t>a partire dagli anni della giovinezza</w:t>
      </w:r>
      <w:r w:rsidR="00A1711B">
        <w:rPr>
          <w:rFonts w:ascii="Times New Roman" w:hAnsi="Times New Roman" w:cs="Times New Roman"/>
          <w:sz w:val="24"/>
          <w:szCs w:val="24"/>
          <w:lang w:val="it-IT"/>
        </w:rPr>
        <w:t xml:space="preserve"> – </w:t>
      </w:r>
      <w:r w:rsidR="009D4BC9">
        <w:rPr>
          <w:rFonts w:ascii="Times New Roman" w:hAnsi="Times New Roman" w:cs="Times New Roman"/>
          <w:sz w:val="24"/>
          <w:szCs w:val="24"/>
          <w:lang w:val="it-IT"/>
        </w:rPr>
        <w:t xml:space="preserve"> </w:t>
      </w:r>
      <w:r w:rsidR="000A44CF">
        <w:rPr>
          <w:rFonts w:ascii="Times New Roman" w:hAnsi="Times New Roman" w:cs="Times New Roman"/>
          <w:sz w:val="24"/>
          <w:szCs w:val="24"/>
          <w:lang w:val="it-IT"/>
        </w:rPr>
        <w:t>fu</w:t>
      </w:r>
      <w:r w:rsidR="000D124A">
        <w:rPr>
          <w:rFonts w:ascii="Times New Roman" w:hAnsi="Times New Roman" w:cs="Times New Roman"/>
          <w:sz w:val="24"/>
          <w:szCs w:val="24"/>
          <w:lang w:val="it-IT"/>
        </w:rPr>
        <w:t xml:space="preserve"> al centro degli interessi di Giuseppe Levi per tutt</w:t>
      </w:r>
      <w:r w:rsidR="00B0705C">
        <w:rPr>
          <w:rFonts w:ascii="Times New Roman" w:hAnsi="Times New Roman" w:cs="Times New Roman"/>
          <w:sz w:val="24"/>
          <w:szCs w:val="24"/>
          <w:lang w:val="it-IT"/>
        </w:rPr>
        <w:t>a la sua lunga vita scientifica:</w:t>
      </w:r>
      <w:r w:rsidR="000D124A">
        <w:rPr>
          <w:rFonts w:ascii="Times New Roman" w:hAnsi="Times New Roman" w:cs="Times New Roman"/>
          <w:sz w:val="24"/>
          <w:szCs w:val="24"/>
          <w:lang w:val="it-IT"/>
        </w:rPr>
        <w:t xml:space="preserve"> </w:t>
      </w:r>
      <w:r w:rsidR="00A1711B">
        <w:rPr>
          <w:rFonts w:ascii="Times New Roman" w:hAnsi="Times New Roman" w:cs="Times New Roman"/>
          <w:sz w:val="24"/>
          <w:szCs w:val="24"/>
          <w:lang w:val="it-IT"/>
        </w:rPr>
        <w:t xml:space="preserve">il problema </w:t>
      </w:r>
      <w:r w:rsidR="000D124A">
        <w:rPr>
          <w:rFonts w:ascii="Times New Roman" w:hAnsi="Times New Roman" w:cs="Times New Roman"/>
          <w:sz w:val="24"/>
          <w:szCs w:val="24"/>
          <w:lang w:val="it-IT"/>
        </w:rPr>
        <w:t>della relazione tra le dimensioni delle cellule nervose e</w:t>
      </w:r>
      <w:r w:rsidR="009D4BC9">
        <w:rPr>
          <w:rFonts w:ascii="Times New Roman" w:hAnsi="Times New Roman" w:cs="Times New Roman"/>
          <w:sz w:val="24"/>
          <w:szCs w:val="24"/>
          <w:lang w:val="it-IT"/>
        </w:rPr>
        <w:t xml:space="preserve"> </w:t>
      </w:r>
      <w:r w:rsidR="000D124A">
        <w:rPr>
          <w:rFonts w:ascii="Times New Roman" w:hAnsi="Times New Roman" w:cs="Times New Roman"/>
          <w:sz w:val="24"/>
          <w:szCs w:val="24"/>
          <w:lang w:val="it-IT"/>
        </w:rPr>
        <w:t>la mole dell’</w:t>
      </w:r>
      <w:r w:rsidR="009D4BC9">
        <w:rPr>
          <w:rFonts w:ascii="Times New Roman" w:hAnsi="Times New Roman" w:cs="Times New Roman"/>
          <w:sz w:val="24"/>
          <w:szCs w:val="24"/>
          <w:lang w:val="it-IT"/>
        </w:rPr>
        <w:t xml:space="preserve">animale. </w:t>
      </w:r>
      <w:r w:rsidR="00A1711B">
        <w:rPr>
          <w:rFonts w:ascii="Times New Roman" w:hAnsi="Times New Roman" w:cs="Times New Roman"/>
          <w:sz w:val="24"/>
          <w:szCs w:val="24"/>
          <w:lang w:val="it-IT"/>
        </w:rPr>
        <w:t>Una questione</w:t>
      </w:r>
      <w:r w:rsidR="009D4BC9">
        <w:rPr>
          <w:rFonts w:ascii="Times New Roman" w:hAnsi="Times New Roman" w:cs="Times New Roman"/>
          <w:sz w:val="24"/>
          <w:szCs w:val="24"/>
          <w:lang w:val="it-IT"/>
        </w:rPr>
        <w:t xml:space="preserve"> – come vedremo – </w:t>
      </w:r>
      <w:r w:rsidR="00A1711B">
        <w:rPr>
          <w:rFonts w:ascii="Times New Roman" w:hAnsi="Times New Roman" w:cs="Times New Roman"/>
          <w:sz w:val="24"/>
          <w:szCs w:val="24"/>
          <w:lang w:val="it-IT"/>
        </w:rPr>
        <w:t xml:space="preserve">che </w:t>
      </w:r>
      <w:r w:rsidR="00420C10">
        <w:rPr>
          <w:rFonts w:ascii="Times New Roman" w:hAnsi="Times New Roman" w:cs="Times New Roman"/>
          <w:sz w:val="24"/>
          <w:szCs w:val="24"/>
          <w:lang w:val="it-IT"/>
        </w:rPr>
        <w:t>aveva</w:t>
      </w:r>
      <w:r w:rsidR="009D4BC9">
        <w:rPr>
          <w:rFonts w:ascii="Times New Roman" w:hAnsi="Times New Roman" w:cs="Times New Roman"/>
          <w:sz w:val="24"/>
          <w:szCs w:val="24"/>
          <w:lang w:val="it-IT"/>
        </w:rPr>
        <w:t xml:space="preserve"> </w:t>
      </w:r>
      <w:r w:rsidR="00C206BC" w:rsidRPr="00C206BC">
        <w:rPr>
          <w:rFonts w:ascii="Times New Roman" w:hAnsi="Times New Roman" w:cs="Times New Roman"/>
          <w:sz w:val="24"/>
          <w:szCs w:val="24"/>
          <w:lang w:val="it-IT"/>
        </w:rPr>
        <w:t>attinenze</w:t>
      </w:r>
      <w:r w:rsidR="00C206BC">
        <w:rPr>
          <w:rFonts w:ascii="Times New Roman" w:hAnsi="Times New Roman" w:cs="Times New Roman"/>
          <w:sz w:val="24"/>
          <w:szCs w:val="24"/>
          <w:lang w:val="it-IT"/>
        </w:rPr>
        <w:t xml:space="preserve"> </w:t>
      </w:r>
      <w:r w:rsidR="009D4BC9">
        <w:rPr>
          <w:rFonts w:ascii="Times New Roman" w:hAnsi="Times New Roman" w:cs="Times New Roman"/>
          <w:sz w:val="24"/>
          <w:szCs w:val="24"/>
          <w:lang w:val="it-IT"/>
        </w:rPr>
        <w:t xml:space="preserve">con varie </w:t>
      </w:r>
      <w:r w:rsidR="00B0705C">
        <w:rPr>
          <w:rFonts w:ascii="Times New Roman" w:hAnsi="Times New Roman" w:cs="Times New Roman"/>
          <w:sz w:val="24"/>
          <w:szCs w:val="24"/>
          <w:lang w:val="it-IT"/>
        </w:rPr>
        <w:t xml:space="preserve">e </w:t>
      </w:r>
      <w:r w:rsidR="009D4BC9">
        <w:rPr>
          <w:rFonts w:ascii="Times New Roman" w:hAnsi="Times New Roman" w:cs="Times New Roman"/>
          <w:sz w:val="24"/>
          <w:szCs w:val="24"/>
          <w:lang w:val="it-IT"/>
        </w:rPr>
        <w:t>importanti dimensioni della neurobiologia</w:t>
      </w:r>
      <w:r w:rsidR="009B3C85">
        <w:rPr>
          <w:rFonts w:ascii="Times New Roman" w:hAnsi="Times New Roman" w:cs="Times New Roman"/>
          <w:sz w:val="24"/>
          <w:szCs w:val="24"/>
          <w:lang w:val="it-IT"/>
        </w:rPr>
        <w:t>,</w:t>
      </w:r>
      <w:r w:rsidR="009D4BC9">
        <w:rPr>
          <w:rFonts w:ascii="Times New Roman" w:hAnsi="Times New Roman" w:cs="Times New Roman"/>
          <w:sz w:val="24"/>
          <w:szCs w:val="24"/>
          <w:lang w:val="it-IT"/>
        </w:rPr>
        <w:t xml:space="preserve"> e che si svilupperà in articolazioni </w:t>
      </w:r>
      <w:r w:rsidR="00A1711B">
        <w:rPr>
          <w:rFonts w:ascii="Times New Roman" w:hAnsi="Times New Roman" w:cs="Times New Roman"/>
          <w:sz w:val="24"/>
          <w:szCs w:val="24"/>
          <w:lang w:val="it-IT"/>
        </w:rPr>
        <w:t xml:space="preserve">dagli </w:t>
      </w:r>
      <w:r w:rsidR="00A1711B" w:rsidRPr="00A1711B">
        <w:rPr>
          <w:rFonts w:ascii="Times New Roman" w:hAnsi="Times New Roman" w:cs="Times New Roman"/>
          <w:sz w:val="24"/>
          <w:szCs w:val="24"/>
          <w:lang w:val="it-IT"/>
        </w:rPr>
        <w:t>imprevedibili</w:t>
      </w:r>
      <w:r w:rsidR="009D4BC9">
        <w:rPr>
          <w:rFonts w:ascii="Times New Roman" w:hAnsi="Times New Roman" w:cs="Times New Roman"/>
          <w:sz w:val="24"/>
          <w:szCs w:val="24"/>
          <w:lang w:val="it-IT"/>
        </w:rPr>
        <w:t xml:space="preserve"> sviluppi</w:t>
      </w:r>
      <w:r w:rsidR="00A1711B">
        <w:rPr>
          <w:rFonts w:ascii="Times New Roman" w:hAnsi="Times New Roman" w:cs="Times New Roman"/>
          <w:sz w:val="24"/>
          <w:szCs w:val="24"/>
          <w:lang w:val="it-IT"/>
        </w:rPr>
        <w:t>, soprattutto nel</w:t>
      </w:r>
      <w:r w:rsidR="009D4BC9">
        <w:rPr>
          <w:rFonts w:ascii="Times New Roman" w:hAnsi="Times New Roman" w:cs="Times New Roman"/>
          <w:sz w:val="24"/>
          <w:szCs w:val="24"/>
          <w:lang w:val="it-IT"/>
        </w:rPr>
        <w:t>le ricerche di un</w:t>
      </w:r>
      <w:r w:rsidR="00A1711B">
        <w:rPr>
          <w:rFonts w:ascii="Times New Roman" w:hAnsi="Times New Roman" w:cs="Times New Roman"/>
          <w:sz w:val="24"/>
          <w:szCs w:val="24"/>
          <w:lang w:val="it-IT"/>
        </w:rPr>
        <w:t xml:space="preserve">a brillante </w:t>
      </w:r>
      <w:r w:rsidR="009D4BC9">
        <w:rPr>
          <w:rFonts w:ascii="Times New Roman" w:hAnsi="Times New Roman" w:cs="Times New Roman"/>
          <w:sz w:val="24"/>
          <w:szCs w:val="24"/>
          <w:lang w:val="it-IT"/>
        </w:rPr>
        <w:t xml:space="preserve">allieva del professore, Rita Levi-Montalcini. </w:t>
      </w:r>
    </w:p>
    <w:p w:rsidR="00E6445A" w:rsidRDefault="009D4BC9"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Le eccezionali dimensioni delle balene fornivano </w:t>
      </w:r>
      <w:r w:rsidR="00420C10">
        <w:rPr>
          <w:rFonts w:ascii="Times New Roman" w:hAnsi="Times New Roman" w:cs="Times New Roman"/>
          <w:sz w:val="24"/>
          <w:szCs w:val="24"/>
          <w:lang w:val="it-IT"/>
        </w:rPr>
        <w:t>un’occasione speciale per verificare l’ipotesi alla quale Levi stava allora lavorando</w:t>
      </w:r>
      <w:r w:rsidR="00FC4834">
        <w:rPr>
          <w:rFonts w:ascii="Times New Roman" w:hAnsi="Times New Roman" w:cs="Times New Roman"/>
          <w:sz w:val="24"/>
          <w:szCs w:val="24"/>
          <w:lang w:val="it-IT"/>
        </w:rPr>
        <w:t xml:space="preserve">, </w:t>
      </w:r>
      <w:r w:rsidR="000A44CF">
        <w:rPr>
          <w:rFonts w:ascii="Times New Roman" w:hAnsi="Times New Roman" w:cs="Times New Roman"/>
          <w:sz w:val="24"/>
          <w:szCs w:val="24"/>
          <w:lang w:val="it-IT"/>
        </w:rPr>
        <w:t>secondo la quale</w:t>
      </w:r>
      <w:r w:rsidR="00FC4834">
        <w:rPr>
          <w:rFonts w:ascii="Times New Roman" w:hAnsi="Times New Roman" w:cs="Times New Roman"/>
          <w:sz w:val="24"/>
          <w:szCs w:val="24"/>
          <w:lang w:val="it-IT"/>
        </w:rPr>
        <w:t>, a parità di altre condizioni,</w:t>
      </w:r>
      <w:r w:rsidR="00420C10">
        <w:rPr>
          <w:rFonts w:ascii="Times New Roman" w:hAnsi="Times New Roman" w:cs="Times New Roman"/>
          <w:sz w:val="24"/>
          <w:szCs w:val="24"/>
          <w:lang w:val="it-IT"/>
        </w:rPr>
        <w:t xml:space="preserve"> </w:t>
      </w:r>
      <w:r w:rsidR="00FC4834">
        <w:rPr>
          <w:rFonts w:ascii="Times New Roman" w:hAnsi="Times New Roman" w:cs="Times New Roman"/>
          <w:sz w:val="24"/>
          <w:szCs w:val="24"/>
          <w:lang w:val="it-IT"/>
        </w:rPr>
        <w:t>le dimensioni del</w:t>
      </w:r>
      <w:r w:rsidR="00420C10">
        <w:rPr>
          <w:rFonts w:ascii="Times New Roman" w:hAnsi="Times New Roman" w:cs="Times New Roman"/>
          <w:sz w:val="24"/>
          <w:szCs w:val="24"/>
          <w:lang w:val="it-IT"/>
        </w:rPr>
        <w:t xml:space="preserve">le cellule nervose, e – tra queste </w:t>
      </w:r>
      <w:r w:rsidR="00695D97">
        <w:rPr>
          <w:rFonts w:ascii="Times New Roman" w:hAnsi="Times New Roman" w:cs="Times New Roman"/>
          <w:sz w:val="24"/>
          <w:szCs w:val="24"/>
          <w:lang w:val="it-IT"/>
        </w:rPr>
        <w:t xml:space="preserve">– </w:t>
      </w:r>
      <w:r w:rsidR="00420C10">
        <w:rPr>
          <w:rFonts w:ascii="Times New Roman" w:hAnsi="Times New Roman" w:cs="Times New Roman"/>
          <w:sz w:val="24"/>
          <w:szCs w:val="24"/>
          <w:lang w:val="it-IT"/>
        </w:rPr>
        <w:t>in particolare quelle dei gangli sensitivi e de</w:t>
      </w:r>
      <w:r w:rsidR="00C206BC">
        <w:rPr>
          <w:rFonts w:ascii="Times New Roman" w:hAnsi="Times New Roman" w:cs="Times New Roman"/>
          <w:sz w:val="24"/>
          <w:szCs w:val="24"/>
          <w:lang w:val="it-IT"/>
        </w:rPr>
        <w:t>i</w:t>
      </w:r>
      <w:r w:rsidR="00420C10">
        <w:rPr>
          <w:rFonts w:ascii="Times New Roman" w:hAnsi="Times New Roman" w:cs="Times New Roman"/>
          <w:sz w:val="24"/>
          <w:szCs w:val="24"/>
          <w:lang w:val="it-IT"/>
        </w:rPr>
        <w:t xml:space="preserve"> centri motori dell’asse cerebrospinale </w:t>
      </w:r>
      <w:r w:rsidR="00FC4834">
        <w:rPr>
          <w:rFonts w:ascii="Times New Roman" w:hAnsi="Times New Roman" w:cs="Times New Roman"/>
          <w:sz w:val="24"/>
          <w:szCs w:val="24"/>
          <w:lang w:val="it-IT"/>
        </w:rPr>
        <w:t xml:space="preserve">– </w:t>
      </w:r>
      <w:r w:rsidR="000A44CF">
        <w:rPr>
          <w:rFonts w:ascii="Times New Roman" w:hAnsi="Times New Roman" w:cs="Times New Roman"/>
          <w:sz w:val="24"/>
          <w:szCs w:val="24"/>
          <w:lang w:val="it-IT"/>
        </w:rPr>
        <w:t>crescono in relazione con le dimensioni</w:t>
      </w:r>
      <w:r w:rsidR="00FC4834">
        <w:rPr>
          <w:rFonts w:ascii="Times New Roman" w:hAnsi="Times New Roman" w:cs="Times New Roman"/>
          <w:sz w:val="24"/>
          <w:szCs w:val="24"/>
          <w:lang w:val="it-IT"/>
        </w:rPr>
        <w:t xml:space="preserve"> dell’animale</w:t>
      </w:r>
      <w:r w:rsidR="0093563B">
        <w:rPr>
          <w:rFonts w:ascii="Times New Roman" w:hAnsi="Times New Roman" w:cs="Times New Roman"/>
          <w:sz w:val="24"/>
          <w:szCs w:val="24"/>
          <w:lang w:val="it-IT"/>
        </w:rPr>
        <w:t>.</w:t>
      </w:r>
      <w:r w:rsidR="00A5359A">
        <w:rPr>
          <w:rFonts w:ascii="Times New Roman" w:hAnsi="Times New Roman" w:cs="Times New Roman"/>
          <w:sz w:val="24"/>
          <w:szCs w:val="24"/>
          <w:lang w:val="it-IT"/>
        </w:rPr>
        <w:t xml:space="preserve"> Per rendersi conto delle basi</w:t>
      </w:r>
      <w:r w:rsidR="00616BDF">
        <w:rPr>
          <w:rFonts w:ascii="Times New Roman" w:hAnsi="Times New Roman" w:cs="Times New Roman"/>
          <w:sz w:val="24"/>
          <w:szCs w:val="24"/>
          <w:lang w:val="it-IT"/>
        </w:rPr>
        <w:t xml:space="preserve"> razionali</w:t>
      </w:r>
      <w:r w:rsidR="00A5359A">
        <w:rPr>
          <w:rFonts w:ascii="Times New Roman" w:hAnsi="Times New Roman" w:cs="Times New Roman"/>
          <w:sz w:val="24"/>
          <w:szCs w:val="24"/>
          <w:lang w:val="it-IT"/>
        </w:rPr>
        <w:t xml:space="preserve"> di questa ipotesi, bisogna </w:t>
      </w:r>
      <w:r w:rsidR="00616BDF">
        <w:rPr>
          <w:rFonts w:ascii="Times New Roman" w:hAnsi="Times New Roman" w:cs="Times New Roman"/>
          <w:sz w:val="24"/>
          <w:szCs w:val="24"/>
          <w:lang w:val="it-IT"/>
        </w:rPr>
        <w:t>considerare</w:t>
      </w:r>
      <w:r w:rsidR="0093563B">
        <w:rPr>
          <w:rFonts w:ascii="Times New Roman" w:hAnsi="Times New Roman" w:cs="Times New Roman"/>
          <w:sz w:val="24"/>
          <w:szCs w:val="24"/>
          <w:lang w:val="it-IT"/>
        </w:rPr>
        <w:t xml:space="preserve"> che nelle balene, come in tutti gli altri vertebrati, le fibre nervose </w:t>
      </w:r>
      <w:r w:rsidR="00FC4834">
        <w:rPr>
          <w:rFonts w:ascii="Times New Roman" w:hAnsi="Times New Roman" w:cs="Times New Roman"/>
          <w:sz w:val="24"/>
          <w:szCs w:val="24"/>
          <w:lang w:val="it-IT"/>
        </w:rPr>
        <w:t xml:space="preserve"> </w:t>
      </w:r>
      <w:r w:rsidR="0093563B">
        <w:rPr>
          <w:rFonts w:ascii="Times New Roman" w:hAnsi="Times New Roman" w:cs="Times New Roman"/>
          <w:sz w:val="24"/>
          <w:szCs w:val="24"/>
          <w:lang w:val="it-IT"/>
        </w:rPr>
        <w:t xml:space="preserve">motrici o sensoriali </w:t>
      </w:r>
      <w:r w:rsidR="00D51F11">
        <w:rPr>
          <w:rFonts w:ascii="Times New Roman" w:hAnsi="Times New Roman" w:cs="Times New Roman"/>
          <w:sz w:val="24"/>
          <w:szCs w:val="24"/>
          <w:lang w:val="it-IT"/>
        </w:rPr>
        <w:t>(</w:t>
      </w:r>
      <w:r w:rsidR="0093563B">
        <w:rPr>
          <w:rFonts w:ascii="Times New Roman" w:hAnsi="Times New Roman" w:cs="Times New Roman"/>
          <w:sz w:val="24"/>
          <w:szCs w:val="24"/>
          <w:lang w:val="it-IT"/>
        </w:rPr>
        <w:t>destinate rispettivamente ai muscoli o ai territori periferici d</w:t>
      </w:r>
      <w:r w:rsidR="00D51F11">
        <w:rPr>
          <w:rFonts w:ascii="Times New Roman" w:hAnsi="Times New Roman" w:cs="Times New Roman"/>
          <w:sz w:val="24"/>
          <w:szCs w:val="24"/>
          <w:lang w:val="it-IT"/>
        </w:rPr>
        <w:t>ella sensibilità)</w:t>
      </w:r>
      <w:r w:rsidR="0093563B">
        <w:rPr>
          <w:rFonts w:ascii="Times New Roman" w:hAnsi="Times New Roman" w:cs="Times New Roman"/>
          <w:sz w:val="24"/>
          <w:szCs w:val="24"/>
          <w:lang w:val="it-IT"/>
        </w:rPr>
        <w:t xml:space="preserve"> sono il prolungamento unico e continuo </w:t>
      </w:r>
      <w:r w:rsidR="00616BDF">
        <w:rPr>
          <w:rFonts w:ascii="Times New Roman" w:hAnsi="Times New Roman" w:cs="Times New Roman"/>
          <w:sz w:val="24"/>
          <w:szCs w:val="24"/>
          <w:lang w:val="it-IT"/>
        </w:rPr>
        <w:t>di una singola cellula nervosa. Di conseguenza</w:t>
      </w:r>
      <w:r w:rsidR="00D51F11">
        <w:rPr>
          <w:rFonts w:ascii="Times New Roman" w:hAnsi="Times New Roman" w:cs="Times New Roman"/>
          <w:sz w:val="24"/>
          <w:szCs w:val="24"/>
          <w:lang w:val="it-IT"/>
        </w:rPr>
        <w:t xml:space="preserve"> (</w:t>
      </w:r>
      <w:r w:rsidR="00E6445A">
        <w:rPr>
          <w:rFonts w:ascii="Times New Roman" w:hAnsi="Times New Roman" w:cs="Times New Roman"/>
          <w:sz w:val="24"/>
          <w:szCs w:val="24"/>
          <w:lang w:val="it-IT"/>
        </w:rPr>
        <w:t>e in particolare</w:t>
      </w:r>
      <w:r w:rsidR="00616BDF" w:rsidRPr="00616BDF">
        <w:rPr>
          <w:rFonts w:ascii="Times New Roman" w:hAnsi="Times New Roman" w:cs="Times New Roman"/>
          <w:sz w:val="24"/>
          <w:szCs w:val="24"/>
          <w:lang w:val="it-IT"/>
        </w:rPr>
        <w:t xml:space="preserve"> nel caso </w:t>
      </w:r>
      <w:r w:rsidR="00616BDF">
        <w:rPr>
          <w:rFonts w:ascii="Times New Roman" w:hAnsi="Times New Roman" w:cs="Times New Roman"/>
          <w:sz w:val="24"/>
          <w:szCs w:val="24"/>
          <w:lang w:val="it-IT"/>
        </w:rPr>
        <w:t>delle fibre destinate a</w:t>
      </w:r>
      <w:r w:rsidR="00616BDF" w:rsidRPr="00616BDF">
        <w:rPr>
          <w:rFonts w:ascii="Times New Roman" w:hAnsi="Times New Roman" w:cs="Times New Roman"/>
          <w:sz w:val="24"/>
          <w:szCs w:val="24"/>
          <w:lang w:val="it-IT"/>
        </w:rPr>
        <w:t>i territori più lontani dall’asse cerebrospinale</w:t>
      </w:r>
      <w:r w:rsidR="00D51F11">
        <w:rPr>
          <w:rFonts w:ascii="Times New Roman" w:hAnsi="Times New Roman" w:cs="Times New Roman"/>
          <w:sz w:val="24"/>
          <w:szCs w:val="24"/>
          <w:lang w:val="it-IT"/>
        </w:rPr>
        <w:t>)</w:t>
      </w:r>
      <w:r w:rsidR="00616BDF">
        <w:rPr>
          <w:rFonts w:ascii="Times New Roman" w:hAnsi="Times New Roman" w:cs="Times New Roman"/>
          <w:sz w:val="24"/>
          <w:szCs w:val="24"/>
          <w:lang w:val="it-IT"/>
        </w:rPr>
        <w:t xml:space="preserve">, la lunghezza </w:t>
      </w:r>
      <w:r w:rsidR="00E6445A">
        <w:rPr>
          <w:rFonts w:ascii="Times New Roman" w:hAnsi="Times New Roman" w:cs="Times New Roman"/>
          <w:sz w:val="24"/>
          <w:szCs w:val="24"/>
          <w:lang w:val="it-IT"/>
        </w:rPr>
        <w:t>d</w:t>
      </w:r>
      <w:r w:rsidR="00616BDF">
        <w:rPr>
          <w:rFonts w:ascii="Times New Roman" w:hAnsi="Times New Roman" w:cs="Times New Roman"/>
          <w:sz w:val="24"/>
          <w:szCs w:val="24"/>
          <w:lang w:val="it-IT"/>
        </w:rPr>
        <w:t xml:space="preserve">i </w:t>
      </w:r>
      <w:r w:rsidR="00E6445A">
        <w:rPr>
          <w:rFonts w:ascii="Times New Roman" w:hAnsi="Times New Roman" w:cs="Times New Roman"/>
          <w:sz w:val="24"/>
          <w:szCs w:val="24"/>
          <w:lang w:val="it-IT"/>
        </w:rPr>
        <w:t>ogni</w:t>
      </w:r>
      <w:r w:rsidR="00616BDF">
        <w:rPr>
          <w:rFonts w:ascii="Times New Roman" w:hAnsi="Times New Roman" w:cs="Times New Roman"/>
          <w:sz w:val="24"/>
          <w:szCs w:val="24"/>
          <w:lang w:val="it-IT"/>
        </w:rPr>
        <w:t xml:space="preserve"> singola fibra è</w:t>
      </w:r>
      <w:r w:rsidR="0093563B">
        <w:rPr>
          <w:rFonts w:ascii="Times New Roman" w:hAnsi="Times New Roman" w:cs="Times New Roman"/>
          <w:sz w:val="24"/>
          <w:szCs w:val="24"/>
          <w:lang w:val="it-IT"/>
        </w:rPr>
        <w:t xml:space="preserve"> </w:t>
      </w:r>
      <w:r w:rsidR="00695D97">
        <w:rPr>
          <w:rFonts w:ascii="Times New Roman" w:hAnsi="Times New Roman" w:cs="Times New Roman"/>
          <w:sz w:val="24"/>
          <w:szCs w:val="24"/>
          <w:lang w:val="it-IT"/>
        </w:rPr>
        <w:t xml:space="preserve">nella balena </w:t>
      </w:r>
      <w:r w:rsidR="0093563B">
        <w:rPr>
          <w:rFonts w:ascii="Times New Roman" w:hAnsi="Times New Roman" w:cs="Times New Roman"/>
          <w:sz w:val="24"/>
          <w:szCs w:val="24"/>
          <w:lang w:val="it-IT"/>
        </w:rPr>
        <w:t>necessariamente</w:t>
      </w:r>
      <w:r w:rsidR="00616BDF">
        <w:rPr>
          <w:rFonts w:ascii="Times New Roman" w:hAnsi="Times New Roman" w:cs="Times New Roman"/>
          <w:sz w:val="24"/>
          <w:szCs w:val="24"/>
          <w:lang w:val="it-IT"/>
        </w:rPr>
        <w:t xml:space="preserve"> dell’ordine di</w:t>
      </w:r>
      <w:r w:rsidR="0093563B">
        <w:rPr>
          <w:rFonts w:ascii="Times New Roman" w:hAnsi="Times New Roman" w:cs="Times New Roman"/>
          <w:sz w:val="24"/>
          <w:szCs w:val="24"/>
          <w:lang w:val="it-IT"/>
        </w:rPr>
        <w:t xml:space="preserve"> diversi metri</w:t>
      </w:r>
      <w:r w:rsidR="00B0705C">
        <w:rPr>
          <w:rFonts w:ascii="Times New Roman" w:hAnsi="Times New Roman" w:cs="Times New Roman"/>
          <w:sz w:val="24"/>
          <w:szCs w:val="24"/>
          <w:lang w:val="it-IT"/>
        </w:rPr>
        <w:t>,</w:t>
      </w:r>
      <w:r w:rsidR="00616BDF">
        <w:rPr>
          <w:rFonts w:ascii="Times New Roman" w:hAnsi="Times New Roman" w:cs="Times New Roman"/>
          <w:sz w:val="24"/>
          <w:szCs w:val="24"/>
          <w:lang w:val="it-IT"/>
        </w:rPr>
        <w:t xml:space="preserve"> e appare dunque logico assumere che il corpo cellulare, la base trofica e strutturale dell’intera cellula nervosa, sia di dimensioni </w:t>
      </w:r>
      <w:r w:rsidR="00E6445A">
        <w:rPr>
          <w:rFonts w:ascii="Times New Roman" w:hAnsi="Times New Roman" w:cs="Times New Roman"/>
          <w:sz w:val="24"/>
          <w:szCs w:val="24"/>
          <w:lang w:val="it-IT"/>
        </w:rPr>
        <w:t xml:space="preserve">molto grandi, </w:t>
      </w:r>
      <w:r w:rsidR="00616BDF">
        <w:rPr>
          <w:rFonts w:ascii="Times New Roman" w:hAnsi="Times New Roman" w:cs="Times New Roman"/>
          <w:sz w:val="24"/>
          <w:szCs w:val="24"/>
          <w:lang w:val="it-IT"/>
        </w:rPr>
        <w:t>in qualche modo proporzionate alla grande massa di protoplasma contenuto in queste fibre di dimensioni gigantesche.</w:t>
      </w:r>
      <w:r w:rsidR="00C206BC">
        <w:rPr>
          <w:rFonts w:ascii="Times New Roman" w:hAnsi="Times New Roman" w:cs="Times New Roman"/>
          <w:sz w:val="24"/>
          <w:szCs w:val="24"/>
          <w:lang w:val="it-IT"/>
        </w:rPr>
        <w:t xml:space="preserve"> Grande deve inoltre essere anche il territorio periferico di innervazione e quindi il numero e la grandezza  dei prolungamenti nervosi dipendenti da cia</w:t>
      </w:r>
      <w:r w:rsidR="000A44CF">
        <w:rPr>
          <w:rFonts w:ascii="Times New Roman" w:hAnsi="Times New Roman" w:cs="Times New Roman"/>
          <w:sz w:val="24"/>
          <w:szCs w:val="24"/>
          <w:lang w:val="it-IT"/>
        </w:rPr>
        <w:t>scuna fibra, e questo rappresenta un ulteriore elemento di stimolo alla crescita delle dimensioni della cellula che si trova a dover assicurare il trofismo e l’attività metabolica di una grande massa protoplasmatica.</w:t>
      </w:r>
    </w:p>
    <w:p w:rsidR="009D4BC9" w:rsidRDefault="00FE495A"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Come abbiamo notato in apertura, nonostante il </w:t>
      </w:r>
      <w:r w:rsidR="00240935">
        <w:rPr>
          <w:rFonts w:ascii="Times New Roman" w:hAnsi="Times New Roman" w:cs="Times New Roman"/>
          <w:sz w:val="24"/>
          <w:szCs w:val="24"/>
          <w:lang w:val="it-IT"/>
        </w:rPr>
        <w:t>g</w:t>
      </w:r>
      <w:r>
        <w:rPr>
          <w:rFonts w:ascii="Times New Roman" w:hAnsi="Times New Roman" w:cs="Times New Roman"/>
          <w:sz w:val="24"/>
          <w:szCs w:val="24"/>
          <w:lang w:val="it-IT"/>
        </w:rPr>
        <w:t xml:space="preserve">iustificato interesse per i gangli delle balene, nel </w:t>
      </w:r>
      <w:r w:rsidR="00B248F4">
        <w:rPr>
          <w:rFonts w:ascii="Times New Roman" w:hAnsi="Times New Roman" w:cs="Times New Roman"/>
          <w:sz w:val="24"/>
          <w:szCs w:val="24"/>
          <w:lang w:val="it-IT"/>
        </w:rPr>
        <w:t xml:space="preserve">corso della sua permanenza </w:t>
      </w:r>
      <w:r>
        <w:rPr>
          <w:rFonts w:ascii="Times New Roman" w:hAnsi="Times New Roman" w:cs="Times New Roman"/>
          <w:sz w:val="24"/>
          <w:szCs w:val="24"/>
          <w:lang w:val="it-IT"/>
        </w:rPr>
        <w:t xml:space="preserve">all’isola </w:t>
      </w:r>
      <w:r w:rsidRPr="00FE495A">
        <w:rPr>
          <w:rFonts w:ascii="Times New Roman" w:hAnsi="Times New Roman" w:cs="Times New Roman"/>
          <w:sz w:val="24"/>
          <w:szCs w:val="24"/>
          <w:lang w:val="it-IT"/>
        </w:rPr>
        <w:t>Spitzbergen</w:t>
      </w:r>
      <w:r w:rsidR="00695D97">
        <w:rPr>
          <w:rFonts w:ascii="Times New Roman" w:hAnsi="Times New Roman" w:cs="Times New Roman"/>
          <w:sz w:val="24"/>
          <w:szCs w:val="24"/>
          <w:lang w:val="it-IT"/>
        </w:rPr>
        <w:t>,</w:t>
      </w:r>
      <w:r w:rsidR="00B248F4">
        <w:rPr>
          <w:rFonts w:ascii="Times New Roman" w:hAnsi="Times New Roman" w:cs="Times New Roman"/>
          <w:sz w:val="24"/>
          <w:szCs w:val="24"/>
          <w:lang w:val="it-IT"/>
        </w:rPr>
        <w:t xml:space="preserve"> Levi non era riuscito a</w:t>
      </w:r>
      <w:r>
        <w:rPr>
          <w:rFonts w:ascii="Times New Roman" w:hAnsi="Times New Roman" w:cs="Times New Roman"/>
          <w:sz w:val="24"/>
          <w:szCs w:val="24"/>
          <w:lang w:val="it-IT"/>
        </w:rPr>
        <w:t xml:space="preserve"> entrare in possesso di materiale utile per le sue ricerche istologiche </w:t>
      </w:r>
      <w:r w:rsidR="00D355FC">
        <w:rPr>
          <w:rFonts w:ascii="Times New Roman" w:hAnsi="Times New Roman" w:cs="Times New Roman"/>
          <w:sz w:val="24"/>
          <w:szCs w:val="24"/>
          <w:lang w:val="it-IT"/>
        </w:rPr>
        <w:t xml:space="preserve">intese </w:t>
      </w:r>
      <w:r>
        <w:rPr>
          <w:rFonts w:ascii="Times New Roman" w:hAnsi="Times New Roman" w:cs="Times New Roman"/>
          <w:sz w:val="24"/>
          <w:szCs w:val="24"/>
          <w:lang w:val="it-IT"/>
        </w:rPr>
        <w:t xml:space="preserve">a chiarire in questi animali dalla mole grandissima il problema della relazione tra dimensioni delle cellule nervose e dimensioni </w:t>
      </w:r>
      <w:r w:rsidR="00D355FC">
        <w:rPr>
          <w:rFonts w:ascii="Times New Roman" w:hAnsi="Times New Roman" w:cs="Times New Roman"/>
          <w:sz w:val="24"/>
          <w:szCs w:val="24"/>
          <w:lang w:val="it-IT"/>
        </w:rPr>
        <w:t>somatiche in toto</w:t>
      </w:r>
      <w:r>
        <w:rPr>
          <w:rFonts w:ascii="Times New Roman" w:hAnsi="Times New Roman" w:cs="Times New Roman"/>
          <w:sz w:val="24"/>
          <w:szCs w:val="24"/>
          <w:lang w:val="it-IT"/>
        </w:rPr>
        <w:t>.</w:t>
      </w:r>
      <w:r w:rsidR="00D355FC">
        <w:rPr>
          <w:rFonts w:ascii="Times New Roman" w:hAnsi="Times New Roman" w:cs="Times New Roman"/>
          <w:sz w:val="24"/>
          <w:szCs w:val="24"/>
          <w:lang w:val="it-IT"/>
        </w:rPr>
        <w:t xml:space="preserve"> Nella sua ricerca pubblicata nel 1908 </w:t>
      </w:r>
      <w:r w:rsidR="00240935">
        <w:rPr>
          <w:rFonts w:ascii="Times New Roman" w:hAnsi="Times New Roman" w:cs="Times New Roman"/>
          <w:sz w:val="24"/>
          <w:szCs w:val="24"/>
          <w:lang w:val="it-IT"/>
        </w:rPr>
        <w:t xml:space="preserve">egli </w:t>
      </w:r>
      <w:r w:rsidR="00D355FC">
        <w:rPr>
          <w:rFonts w:ascii="Times New Roman" w:hAnsi="Times New Roman" w:cs="Times New Roman"/>
          <w:sz w:val="24"/>
          <w:szCs w:val="24"/>
          <w:lang w:val="it-IT"/>
        </w:rPr>
        <w:t xml:space="preserve">non </w:t>
      </w:r>
      <w:r w:rsidR="00240935">
        <w:rPr>
          <w:rFonts w:ascii="Times New Roman" w:hAnsi="Times New Roman" w:cs="Times New Roman"/>
          <w:sz w:val="24"/>
          <w:szCs w:val="24"/>
          <w:lang w:val="it-IT"/>
        </w:rPr>
        <w:t xml:space="preserve">poté </w:t>
      </w:r>
      <w:r w:rsidR="00D355FC">
        <w:rPr>
          <w:rFonts w:ascii="Times New Roman" w:hAnsi="Times New Roman" w:cs="Times New Roman"/>
          <w:sz w:val="24"/>
          <w:szCs w:val="24"/>
          <w:lang w:val="it-IT"/>
        </w:rPr>
        <w:t>dunque  i</w:t>
      </w:r>
      <w:r w:rsidR="00240935">
        <w:rPr>
          <w:rFonts w:ascii="Times New Roman" w:hAnsi="Times New Roman" w:cs="Times New Roman"/>
          <w:sz w:val="24"/>
          <w:szCs w:val="24"/>
          <w:lang w:val="it-IT"/>
        </w:rPr>
        <w:t>nserire</w:t>
      </w:r>
      <w:r w:rsidR="00B248F4">
        <w:rPr>
          <w:rFonts w:ascii="Times New Roman" w:hAnsi="Times New Roman" w:cs="Times New Roman"/>
          <w:sz w:val="24"/>
          <w:szCs w:val="24"/>
          <w:lang w:val="it-IT"/>
        </w:rPr>
        <w:t xml:space="preserve"> </w:t>
      </w:r>
      <w:r w:rsidR="00C206BC">
        <w:rPr>
          <w:rFonts w:ascii="Times New Roman" w:hAnsi="Times New Roman" w:cs="Times New Roman"/>
          <w:sz w:val="24"/>
          <w:szCs w:val="24"/>
          <w:lang w:val="it-IT"/>
        </w:rPr>
        <w:t>le balene</w:t>
      </w:r>
      <w:r w:rsidR="00B248F4">
        <w:rPr>
          <w:rFonts w:ascii="Times New Roman" w:hAnsi="Times New Roman" w:cs="Times New Roman"/>
          <w:sz w:val="24"/>
          <w:szCs w:val="24"/>
          <w:lang w:val="it-IT"/>
        </w:rPr>
        <w:t xml:space="preserve"> </w:t>
      </w:r>
      <w:r w:rsidR="00B248F4">
        <w:rPr>
          <w:rFonts w:ascii="Times New Roman" w:hAnsi="Times New Roman" w:cs="Times New Roman"/>
          <w:sz w:val="24"/>
          <w:szCs w:val="24"/>
          <w:lang w:val="it-IT"/>
        </w:rPr>
        <w:lastRenderedPageBreak/>
        <w:t>tra le numerosissime</w:t>
      </w:r>
      <w:r w:rsidR="00D355FC">
        <w:rPr>
          <w:rFonts w:ascii="Times New Roman" w:hAnsi="Times New Roman" w:cs="Times New Roman"/>
          <w:sz w:val="24"/>
          <w:szCs w:val="24"/>
          <w:lang w:val="it-IT"/>
        </w:rPr>
        <w:t xml:space="preserve"> specie esaminate</w:t>
      </w:r>
      <w:r w:rsidR="00DA4F43">
        <w:rPr>
          <w:rFonts w:ascii="Times New Roman" w:hAnsi="Times New Roman" w:cs="Times New Roman"/>
          <w:sz w:val="24"/>
          <w:szCs w:val="24"/>
          <w:lang w:val="it-IT"/>
        </w:rPr>
        <w:t xml:space="preserve"> (</w:t>
      </w:r>
      <w:r w:rsidR="00C206BC">
        <w:rPr>
          <w:rFonts w:ascii="Times New Roman" w:hAnsi="Times New Roman" w:cs="Times New Roman"/>
          <w:sz w:val="24"/>
          <w:szCs w:val="24"/>
          <w:lang w:val="it-IT"/>
        </w:rPr>
        <w:t>56</w:t>
      </w:r>
      <w:r w:rsidR="00DA4F43">
        <w:rPr>
          <w:rFonts w:ascii="Times New Roman" w:hAnsi="Times New Roman" w:cs="Times New Roman"/>
          <w:sz w:val="24"/>
          <w:szCs w:val="24"/>
          <w:lang w:val="it-IT"/>
        </w:rPr>
        <w:t>)</w:t>
      </w:r>
      <w:r w:rsidR="00D355FC">
        <w:rPr>
          <w:rFonts w:ascii="Times New Roman" w:hAnsi="Times New Roman" w:cs="Times New Roman"/>
          <w:sz w:val="24"/>
          <w:szCs w:val="24"/>
          <w:lang w:val="it-IT"/>
        </w:rPr>
        <w:t xml:space="preserve">, </w:t>
      </w:r>
      <w:r w:rsidR="0046186D">
        <w:rPr>
          <w:rFonts w:ascii="Times New Roman" w:hAnsi="Times New Roman" w:cs="Times New Roman"/>
          <w:sz w:val="24"/>
          <w:szCs w:val="24"/>
          <w:lang w:val="it-IT"/>
        </w:rPr>
        <w:t xml:space="preserve">che comprendevano </w:t>
      </w:r>
      <w:r w:rsidR="004C5B0C">
        <w:rPr>
          <w:rFonts w:ascii="Times New Roman" w:hAnsi="Times New Roman" w:cs="Times New Roman"/>
          <w:sz w:val="24"/>
          <w:szCs w:val="24"/>
          <w:lang w:val="it-IT"/>
        </w:rPr>
        <w:t>individui appartenenti al</w:t>
      </w:r>
      <w:r w:rsidR="0046186D">
        <w:rPr>
          <w:rFonts w:ascii="Times New Roman" w:hAnsi="Times New Roman" w:cs="Times New Roman"/>
          <w:sz w:val="24"/>
          <w:szCs w:val="24"/>
          <w:lang w:val="it-IT"/>
        </w:rPr>
        <w:t>le varie classi dei vertebrati, dai ciclostomi ai mammiferi, uomo compreso. Tra  gli esemplari di dimensioni corpore</w:t>
      </w:r>
      <w:r w:rsidR="00240935">
        <w:rPr>
          <w:rFonts w:ascii="Times New Roman" w:hAnsi="Times New Roman" w:cs="Times New Roman"/>
          <w:sz w:val="24"/>
          <w:szCs w:val="24"/>
          <w:lang w:val="it-IT"/>
        </w:rPr>
        <w:t xml:space="preserve">e più grandi esaminati, </w:t>
      </w:r>
      <w:r w:rsidR="0046186D">
        <w:rPr>
          <w:rFonts w:ascii="Times New Roman" w:hAnsi="Times New Roman" w:cs="Times New Roman"/>
          <w:sz w:val="24"/>
          <w:szCs w:val="24"/>
          <w:lang w:val="it-IT"/>
        </w:rPr>
        <w:t xml:space="preserve"> Levi si era dovuto</w:t>
      </w:r>
      <w:r w:rsidR="00B248F4">
        <w:rPr>
          <w:rFonts w:ascii="Times New Roman" w:hAnsi="Times New Roman" w:cs="Times New Roman"/>
          <w:sz w:val="24"/>
          <w:szCs w:val="24"/>
          <w:lang w:val="it-IT"/>
        </w:rPr>
        <w:t xml:space="preserve"> limitare</w:t>
      </w:r>
      <w:r w:rsidR="0046186D">
        <w:rPr>
          <w:rFonts w:ascii="Times New Roman" w:hAnsi="Times New Roman" w:cs="Times New Roman"/>
          <w:sz w:val="24"/>
          <w:szCs w:val="24"/>
          <w:lang w:val="it-IT"/>
        </w:rPr>
        <w:t xml:space="preserve"> </w:t>
      </w:r>
      <w:r w:rsidR="00DA4F43">
        <w:rPr>
          <w:rFonts w:ascii="Times New Roman" w:hAnsi="Times New Roman" w:cs="Times New Roman"/>
          <w:sz w:val="24"/>
          <w:szCs w:val="24"/>
          <w:lang w:val="it-IT"/>
        </w:rPr>
        <w:t>a uno squalo toro (</w:t>
      </w:r>
      <w:proofErr w:type="spellStart"/>
      <w:r w:rsidR="00DA4F43" w:rsidRPr="00750F2E">
        <w:rPr>
          <w:rFonts w:ascii="Times New Roman" w:hAnsi="Times New Roman" w:cs="Times New Roman"/>
          <w:i/>
          <w:sz w:val="24"/>
          <w:szCs w:val="24"/>
          <w:lang w:val="it-IT"/>
        </w:rPr>
        <w:t>Carcharias</w:t>
      </w:r>
      <w:proofErr w:type="spellEnd"/>
      <w:r w:rsidR="00DA4F43" w:rsidRPr="00750F2E">
        <w:rPr>
          <w:rFonts w:ascii="Times New Roman" w:hAnsi="Times New Roman" w:cs="Times New Roman"/>
          <w:i/>
          <w:sz w:val="24"/>
          <w:szCs w:val="24"/>
          <w:lang w:val="it-IT"/>
        </w:rPr>
        <w:t xml:space="preserve"> lamia</w:t>
      </w:r>
      <w:r w:rsidR="00DA4F43">
        <w:rPr>
          <w:rFonts w:ascii="Times New Roman" w:hAnsi="Times New Roman" w:cs="Times New Roman"/>
          <w:sz w:val="24"/>
          <w:szCs w:val="24"/>
          <w:lang w:val="it-IT"/>
        </w:rPr>
        <w:t xml:space="preserve">) di </w:t>
      </w:r>
      <w:r w:rsidR="00240935">
        <w:rPr>
          <w:rFonts w:ascii="Times New Roman" w:hAnsi="Times New Roman" w:cs="Times New Roman"/>
          <w:sz w:val="24"/>
          <w:szCs w:val="24"/>
          <w:lang w:val="it-IT"/>
        </w:rPr>
        <w:t xml:space="preserve">due metri </w:t>
      </w:r>
      <w:r w:rsidR="00DA4F43">
        <w:rPr>
          <w:rFonts w:ascii="Times New Roman" w:hAnsi="Times New Roman" w:cs="Times New Roman"/>
          <w:sz w:val="24"/>
          <w:szCs w:val="24"/>
          <w:lang w:val="it-IT"/>
        </w:rPr>
        <w:t>di lunghezza,</w:t>
      </w:r>
      <w:r w:rsidR="00C40A45">
        <w:rPr>
          <w:rFonts w:ascii="Times New Roman" w:hAnsi="Times New Roman" w:cs="Times New Roman"/>
          <w:sz w:val="24"/>
          <w:szCs w:val="24"/>
          <w:lang w:val="it-IT"/>
        </w:rPr>
        <w:t xml:space="preserve"> o</w:t>
      </w:r>
      <w:r w:rsidR="00C40A45" w:rsidRPr="00C40A45">
        <w:rPr>
          <w:rFonts w:ascii="Times New Roman" w:hAnsi="Times New Roman" w:cs="Times New Roman"/>
          <w:sz w:val="24"/>
          <w:szCs w:val="24"/>
          <w:lang w:val="it-IT"/>
        </w:rPr>
        <w:t xml:space="preserve"> qualche grosso rettile, come una </w:t>
      </w:r>
      <w:r w:rsidR="00C40A45" w:rsidRPr="00C40A45">
        <w:rPr>
          <w:rFonts w:ascii="Times New Roman" w:hAnsi="Times New Roman" w:cs="Times New Roman"/>
          <w:i/>
          <w:sz w:val="24"/>
          <w:szCs w:val="24"/>
          <w:lang w:val="it-IT"/>
        </w:rPr>
        <w:t xml:space="preserve">Iguana </w:t>
      </w:r>
      <w:proofErr w:type="spellStart"/>
      <w:r w:rsidR="00C40A45" w:rsidRPr="00C40A45">
        <w:rPr>
          <w:rFonts w:ascii="Times New Roman" w:hAnsi="Times New Roman" w:cs="Times New Roman"/>
          <w:i/>
          <w:sz w:val="24"/>
          <w:szCs w:val="24"/>
          <w:lang w:val="it-IT"/>
        </w:rPr>
        <w:t>microtubercolata</w:t>
      </w:r>
      <w:proofErr w:type="spellEnd"/>
      <w:r w:rsidR="00C40A45" w:rsidRPr="00C40A45">
        <w:rPr>
          <w:rFonts w:ascii="Times New Roman" w:hAnsi="Times New Roman" w:cs="Times New Roman"/>
          <w:sz w:val="24"/>
          <w:szCs w:val="24"/>
          <w:lang w:val="it-IT"/>
        </w:rPr>
        <w:t xml:space="preserve"> di 85 cm di lunghezza</w:t>
      </w:r>
      <w:r w:rsidR="00C40A45">
        <w:rPr>
          <w:rFonts w:ascii="Times New Roman" w:hAnsi="Times New Roman" w:cs="Times New Roman"/>
          <w:sz w:val="24"/>
          <w:szCs w:val="24"/>
          <w:lang w:val="it-IT"/>
        </w:rPr>
        <w:t xml:space="preserve">, </w:t>
      </w:r>
      <w:r w:rsidR="00B248F4">
        <w:rPr>
          <w:rFonts w:ascii="Times New Roman" w:hAnsi="Times New Roman" w:cs="Times New Roman"/>
          <w:sz w:val="24"/>
          <w:szCs w:val="24"/>
          <w:lang w:val="it-IT"/>
        </w:rPr>
        <w:t>oppure, tra i mammiferi, allo studio dell</w:t>
      </w:r>
      <w:r w:rsidR="00B0705C">
        <w:rPr>
          <w:rFonts w:ascii="Times New Roman" w:hAnsi="Times New Roman" w:cs="Times New Roman"/>
          <w:sz w:val="24"/>
          <w:szCs w:val="24"/>
          <w:lang w:val="it-IT"/>
        </w:rPr>
        <w:t>e cellule nervose di cavalli e d</w:t>
      </w:r>
      <w:r w:rsidR="00C40A45">
        <w:rPr>
          <w:rFonts w:ascii="Times New Roman" w:hAnsi="Times New Roman" w:cs="Times New Roman"/>
          <w:sz w:val="24"/>
          <w:szCs w:val="24"/>
          <w:lang w:val="it-IT"/>
        </w:rPr>
        <w:t>i buoi</w:t>
      </w:r>
      <w:r w:rsidR="00956A4E">
        <w:rPr>
          <w:rFonts w:ascii="Times New Roman" w:hAnsi="Times New Roman" w:cs="Times New Roman"/>
          <w:sz w:val="24"/>
          <w:szCs w:val="24"/>
          <w:lang w:val="it-IT"/>
        </w:rPr>
        <w:t>.</w:t>
      </w:r>
      <w:r w:rsidR="00C206BC">
        <w:rPr>
          <w:rFonts w:ascii="Times New Roman" w:hAnsi="Times New Roman" w:cs="Times New Roman"/>
          <w:sz w:val="24"/>
          <w:szCs w:val="24"/>
          <w:lang w:val="it-IT"/>
        </w:rPr>
        <w:t xml:space="preserve"> </w:t>
      </w:r>
      <w:r w:rsidR="004C5B0C">
        <w:rPr>
          <w:rFonts w:ascii="Times New Roman" w:hAnsi="Times New Roman" w:cs="Times New Roman"/>
          <w:sz w:val="24"/>
          <w:szCs w:val="24"/>
          <w:lang w:val="it-IT"/>
        </w:rPr>
        <w:t>L’unico dei cetacei che era riuscito a studiare era un delfino, di cui – avendo ricevuto da un collega solo la colonna vertebrale fissata in alcol –  non poteva specificare le dimensioni</w:t>
      </w:r>
      <w:r w:rsidR="000A44CF">
        <w:rPr>
          <w:rFonts w:ascii="Times New Roman" w:hAnsi="Times New Roman" w:cs="Times New Roman"/>
          <w:sz w:val="24"/>
          <w:szCs w:val="24"/>
          <w:lang w:val="it-IT"/>
        </w:rPr>
        <w:t xml:space="preserve"> corporee globali</w:t>
      </w:r>
      <w:r w:rsidR="004C5B0C">
        <w:rPr>
          <w:rFonts w:ascii="Times New Roman" w:hAnsi="Times New Roman" w:cs="Times New Roman"/>
          <w:sz w:val="24"/>
          <w:szCs w:val="24"/>
          <w:lang w:val="it-IT"/>
        </w:rPr>
        <w:t xml:space="preserve">. </w:t>
      </w:r>
    </w:p>
    <w:p w:rsidR="00C40A45" w:rsidRDefault="000A44CF"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Come Levi sottolinea, </w:t>
      </w:r>
      <w:r w:rsidR="00C22508">
        <w:rPr>
          <w:rFonts w:ascii="Times New Roman" w:hAnsi="Times New Roman" w:cs="Times New Roman"/>
          <w:sz w:val="24"/>
          <w:szCs w:val="24"/>
          <w:lang w:val="it-IT"/>
        </w:rPr>
        <w:t xml:space="preserve">dal confronto di specie </w:t>
      </w:r>
      <w:r w:rsidR="00956A4E">
        <w:rPr>
          <w:rFonts w:ascii="Times New Roman" w:hAnsi="Times New Roman" w:cs="Times New Roman"/>
          <w:sz w:val="24"/>
          <w:szCs w:val="24"/>
          <w:lang w:val="it-IT"/>
        </w:rPr>
        <w:t xml:space="preserve">animali </w:t>
      </w:r>
      <w:r w:rsidR="00C22508">
        <w:rPr>
          <w:rFonts w:ascii="Times New Roman" w:hAnsi="Times New Roman" w:cs="Times New Roman"/>
          <w:sz w:val="24"/>
          <w:szCs w:val="24"/>
          <w:lang w:val="it-IT"/>
        </w:rPr>
        <w:t xml:space="preserve">diverse emerge </w:t>
      </w:r>
      <w:r w:rsidR="00B0705C">
        <w:rPr>
          <w:rFonts w:ascii="Times New Roman" w:hAnsi="Times New Roman" w:cs="Times New Roman"/>
          <w:sz w:val="24"/>
          <w:szCs w:val="24"/>
          <w:lang w:val="it-IT"/>
        </w:rPr>
        <w:t>che</w:t>
      </w:r>
      <w:r w:rsidR="00C22508">
        <w:rPr>
          <w:rFonts w:ascii="Times New Roman" w:hAnsi="Times New Roman" w:cs="Times New Roman"/>
          <w:sz w:val="24"/>
          <w:szCs w:val="24"/>
          <w:lang w:val="it-IT"/>
        </w:rPr>
        <w:t xml:space="preserve"> </w:t>
      </w:r>
      <w:r w:rsidR="00956A4E">
        <w:rPr>
          <w:rFonts w:ascii="Times New Roman" w:hAnsi="Times New Roman" w:cs="Times New Roman"/>
          <w:sz w:val="24"/>
          <w:szCs w:val="24"/>
          <w:lang w:val="it-IT"/>
        </w:rPr>
        <w:t xml:space="preserve">il problema della relazione tra </w:t>
      </w:r>
      <w:r w:rsidR="001B57AD">
        <w:rPr>
          <w:rFonts w:ascii="Times New Roman" w:hAnsi="Times New Roman" w:cs="Times New Roman"/>
          <w:sz w:val="24"/>
          <w:szCs w:val="24"/>
          <w:lang w:val="it-IT"/>
        </w:rPr>
        <w:t>grandezza dell’animale</w:t>
      </w:r>
      <w:r w:rsidR="00956A4E">
        <w:rPr>
          <w:rFonts w:ascii="Times New Roman" w:hAnsi="Times New Roman" w:cs="Times New Roman"/>
          <w:sz w:val="24"/>
          <w:szCs w:val="24"/>
          <w:lang w:val="it-IT"/>
        </w:rPr>
        <w:t xml:space="preserve"> e </w:t>
      </w:r>
      <w:r w:rsidR="005F7E86">
        <w:rPr>
          <w:rFonts w:ascii="Times New Roman" w:hAnsi="Times New Roman" w:cs="Times New Roman"/>
          <w:sz w:val="24"/>
          <w:szCs w:val="24"/>
          <w:lang w:val="it-IT"/>
        </w:rPr>
        <w:t>dimensioni della cellula nervosa</w:t>
      </w:r>
      <w:r w:rsidR="00C22508">
        <w:rPr>
          <w:rFonts w:ascii="Times New Roman" w:hAnsi="Times New Roman" w:cs="Times New Roman"/>
          <w:sz w:val="24"/>
          <w:szCs w:val="24"/>
          <w:lang w:val="it-IT"/>
        </w:rPr>
        <w:t xml:space="preserve"> non </w:t>
      </w:r>
      <w:r w:rsidR="00FE0BCD">
        <w:rPr>
          <w:rFonts w:ascii="Times New Roman" w:hAnsi="Times New Roman" w:cs="Times New Roman"/>
          <w:sz w:val="24"/>
          <w:szCs w:val="24"/>
          <w:lang w:val="it-IT"/>
        </w:rPr>
        <w:t>è</w:t>
      </w:r>
      <w:r w:rsidR="00956A4E">
        <w:rPr>
          <w:rFonts w:ascii="Times New Roman" w:hAnsi="Times New Roman" w:cs="Times New Roman"/>
          <w:sz w:val="24"/>
          <w:szCs w:val="24"/>
          <w:lang w:val="it-IT"/>
        </w:rPr>
        <w:t xml:space="preserve"> unicamente determinato dalla mole somatica</w:t>
      </w:r>
      <w:r w:rsidR="005F7E86">
        <w:rPr>
          <w:rFonts w:ascii="Times New Roman" w:hAnsi="Times New Roman" w:cs="Times New Roman"/>
          <w:sz w:val="24"/>
          <w:szCs w:val="24"/>
          <w:lang w:val="it-IT"/>
        </w:rPr>
        <w:t xml:space="preserve"> in se stessa</w:t>
      </w:r>
      <w:r w:rsidR="00FE0BCD">
        <w:rPr>
          <w:rFonts w:ascii="Times New Roman" w:hAnsi="Times New Roman" w:cs="Times New Roman"/>
          <w:sz w:val="24"/>
          <w:szCs w:val="24"/>
          <w:lang w:val="it-IT"/>
        </w:rPr>
        <w:t>, ma dipende</w:t>
      </w:r>
      <w:r w:rsidR="00956A4E">
        <w:rPr>
          <w:rFonts w:ascii="Times New Roman" w:hAnsi="Times New Roman" w:cs="Times New Roman"/>
          <w:sz w:val="24"/>
          <w:szCs w:val="24"/>
          <w:lang w:val="it-IT"/>
        </w:rPr>
        <w:t xml:space="preserve"> </w:t>
      </w:r>
      <w:r w:rsidR="005F7E86">
        <w:rPr>
          <w:rFonts w:ascii="Times New Roman" w:hAnsi="Times New Roman" w:cs="Times New Roman"/>
          <w:sz w:val="24"/>
          <w:szCs w:val="24"/>
          <w:lang w:val="it-IT"/>
        </w:rPr>
        <w:t xml:space="preserve">in modo </w:t>
      </w:r>
      <w:r w:rsidR="00956A4E">
        <w:rPr>
          <w:rFonts w:ascii="Times New Roman" w:hAnsi="Times New Roman" w:cs="Times New Roman"/>
          <w:sz w:val="24"/>
          <w:szCs w:val="24"/>
          <w:lang w:val="it-IT"/>
        </w:rPr>
        <w:t xml:space="preserve">importante da altri </w:t>
      </w:r>
      <w:r w:rsidR="005F7E86">
        <w:rPr>
          <w:rFonts w:ascii="Times New Roman" w:hAnsi="Times New Roman" w:cs="Times New Roman"/>
          <w:sz w:val="24"/>
          <w:szCs w:val="24"/>
          <w:lang w:val="it-IT"/>
        </w:rPr>
        <w:t>elementi</w:t>
      </w:r>
      <w:r w:rsidR="00956A4E">
        <w:rPr>
          <w:rFonts w:ascii="Times New Roman" w:hAnsi="Times New Roman" w:cs="Times New Roman"/>
          <w:sz w:val="24"/>
          <w:szCs w:val="24"/>
          <w:lang w:val="it-IT"/>
        </w:rPr>
        <w:t xml:space="preserve">. Tra questi di particolare rilievo </w:t>
      </w:r>
      <w:r w:rsidR="005F7E86">
        <w:rPr>
          <w:rFonts w:ascii="Times New Roman" w:hAnsi="Times New Roman" w:cs="Times New Roman"/>
          <w:sz w:val="24"/>
          <w:szCs w:val="24"/>
          <w:lang w:val="it-IT"/>
        </w:rPr>
        <w:t>il modo in cui si determina</w:t>
      </w:r>
      <w:r w:rsidR="001B57AD">
        <w:rPr>
          <w:rFonts w:ascii="Times New Roman" w:hAnsi="Times New Roman" w:cs="Times New Roman"/>
          <w:sz w:val="24"/>
          <w:szCs w:val="24"/>
          <w:lang w:val="it-IT"/>
        </w:rPr>
        <w:t>no i</w:t>
      </w:r>
      <w:r w:rsidR="005F7E86">
        <w:rPr>
          <w:rFonts w:ascii="Times New Roman" w:hAnsi="Times New Roman" w:cs="Times New Roman"/>
          <w:sz w:val="24"/>
          <w:szCs w:val="24"/>
          <w:lang w:val="it-IT"/>
        </w:rPr>
        <w:t xml:space="preserve"> limit</w:t>
      </w:r>
      <w:r w:rsidR="001B57AD">
        <w:rPr>
          <w:rFonts w:ascii="Times New Roman" w:hAnsi="Times New Roman" w:cs="Times New Roman"/>
          <w:sz w:val="24"/>
          <w:szCs w:val="24"/>
          <w:lang w:val="it-IT"/>
        </w:rPr>
        <w:t>i delle dimensioni corporee</w:t>
      </w:r>
      <w:r w:rsidR="00404320">
        <w:rPr>
          <w:rFonts w:ascii="Times New Roman" w:hAnsi="Times New Roman" w:cs="Times New Roman"/>
          <w:sz w:val="24"/>
          <w:szCs w:val="24"/>
          <w:lang w:val="it-IT"/>
        </w:rPr>
        <w:t xml:space="preserve"> nel corso dell’accrescimento </w:t>
      </w:r>
      <w:r w:rsidR="005F7E86">
        <w:rPr>
          <w:rFonts w:ascii="Times New Roman" w:hAnsi="Times New Roman" w:cs="Times New Roman"/>
          <w:sz w:val="24"/>
          <w:szCs w:val="24"/>
          <w:lang w:val="it-IT"/>
        </w:rPr>
        <w:t>fisiologic</w:t>
      </w:r>
      <w:r w:rsidR="00404320">
        <w:rPr>
          <w:rFonts w:ascii="Times New Roman" w:hAnsi="Times New Roman" w:cs="Times New Roman"/>
          <w:sz w:val="24"/>
          <w:szCs w:val="24"/>
          <w:lang w:val="it-IT"/>
        </w:rPr>
        <w:t>o</w:t>
      </w:r>
      <w:r w:rsidR="00C22508">
        <w:rPr>
          <w:rFonts w:ascii="Times New Roman" w:hAnsi="Times New Roman" w:cs="Times New Roman"/>
          <w:sz w:val="24"/>
          <w:szCs w:val="24"/>
          <w:lang w:val="it-IT"/>
        </w:rPr>
        <w:t>, e la fase temporale dell’embriogenesi in cui si arresta la moltiplicazione dei precursori delle cellule nervose, i neuroblasti</w:t>
      </w:r>
      <w:r w:rsidR="005F7E86">
        <w:rPr>
          <w:rFonts w:ascii="Times New Roman" w:hAnsi="Times New Roman" w:cs="Times New Roman"/>
          <w:sz w:val="24"/>
          <w:szCs w:val="24"/>
          <w:lang w:val="it-IT"/>
        </w:rPr>
        <w:t xml:space="preserve">. </w:t>
      </w:r>
      <w:r w:rsidR="00956A4E">
        <w:rPr>
          <w:rFonts w:ascii="Times New Roman" w:hAnsi="Times New Roman" w:cs="Times New Roman"/>
          <w:sz w:val="24"/>
          <w:szCs w:val="24"/>
          <w:lang w:val="it-IT"/>
        </w:rPr>
        <w:t xml:space="preserve"> </w:t>
      </w:r>
      <w:r w:rsidR="00C22508">
        <w:rPr>
          <w:rFonts w:ascii="Times New Roman" w:hAnsi="Times New Roman" w:cs="Times New Roman"/>
          <w:sz w:val="24"/>
          <w:szCs w:val="24"/>
          <w:lang w:val="it-IT"/>
        </w:rPr>
        <w:t>In rapporto al primo elemento,  vi sono specie in cui</w:t>
      </w:r>
      <w:r w:rsidR="004C5B0C">
        <w:rPr>
          <w:rFonts w:ascii="Times New Roman" w:hAnsi="Times New Roman" w:cs="Times New Roman"/>
          <w:sz w:val="24"/>
          <w:szCs w:val="24"/>
          <w:lang w:val="it-IT"/>
        </w:rPr>
        <w:t xml:space="preserve"> </w:t>
      </w:r>
      <w:r w:rsidR="00C40A45">
        <w:rPr>
          <w:rFonts w:ascii="Times New Roman" w:hAnsi="Times New Roman" w:cs="Times New Roman"/>
          <w:sz w:val="24"/>
          <w:szCs w:val="24"/>
          <w:lang w:val="it-IT"/>
        </w:rPr>
        <w:t>appaiono</w:t>
      </w:r>
      <w:r w:rsidR="00956A4E">
        <w:rPr>
          <w:rFonts w:ascii="Times New Roman" w:hAnsi="Times New Roman" w:cs="Times New Roman"/>
          <w:sz w:val="24"/>
          <w:szCs w:val="24"/>
          <w:lang w:val="it-IT"/>
        </w:rPr>
        <w:t xml:space="preserve"> fissat</w:t>
      </w:r>
      <w:r w:rsidR="001B57AD">
        <w:rPr>
          <w:rFonts w:ascii="Times New Roman" w:hAnsi="Times New Roman" w:cs="Times New Roman"/>
          <w:sz w:val="24"/>
          <w:szCs w:val="24"/>
          <w:lang w:val="it-IT"/>
        </w:rPr>
        <w:t>e</w:t>
      </w:r>
      <w:r w:rsidR="00404320">
        <w:rPr>
          <w:rFonts w:ascii="Times New Roman" w:hAnsi="Times New Roman" w:cs="Times New Roman"/>
          <w:sz w:val="24"/>
          <w:szCs w:val="24"/>
          <w:lang w:val="it-IT"/>
        </w:rPr>
        <w:t xml:space="preserve"> </w:t>
      </w:r>
      <w:r w:rsidR="00956A4E">
        <w:rPr>
          <w:rFonts w:ascii="Times New Roman" w:hAnsi="Times New Roman" w:cs="Times New Roman"/>
          <w:sz w:val="24"/>
          <w:szCs w:val="24"/>
          <w:lang w:val="it-IT"/>
        </w:rPr>
        <w:t xml:space="preserve">in modo geneticamente </w:t>
      </w:r>
      <w:r w:rsidR="004C5B0C">
        <w:rPr>
          <w:rFonts w:ascii="Times New Roman" w:hAnsi="Times New Roman" w:cs="Times New Roman"/>
          <w:sz w:val="24"/>
          <w:szCs w:val="24"/>
          <w:lang w:val="it-IT"/>
        </w:rPr>
        <w:t xml:space="preserve">ben definito </w:t>
      </w:r>
      <w:r w:rsidR="001B57AD">
        <w:rPr>
          <w:rFonts w:ascii="Times New Roman" w:hAnsi="Times New Roman" w:cs="Times New Roman"/>
          <w:sz w:val="24"/>
          <w:szCs w:val="24"/>
          <w:lang w:val="it-IT"/>
        </w:rPr>
        <w:t>l</w:t>
      </w:r>
      <w:r w:rsidR="004C5B0C">
        <w:rPr>
          <w:rFonts w:ascii="Times New Roman" w:hAnsi="Times New Roman" w:cs="Times New Roman"/>
          <w:sz w:val="24"/>
          <w:szCs w:val="24"/>
          <w:lang w:val="it-IT"/>
        </w:rPr>
        <w:t xml:space="preserve">e dimensioni </w:t>
      </w:r>
      <w:r w:rsidR="00C40A45">
        <w:rPr>
          <w:rFonts w:ascii="Times New Roman" w:hAnsi="Times New Roman" w:cs="Times New Roman"/>
          <w:sz w:val="24"/>
          <w:szCs w:val="24"/>
          <w:lang w:val="it-IT"/>
        </w:rPr>
        <w:t>che  l’animale raggiunge ne</w:t>
      </w:r>
      <w:r w:rsidR="00956A4E">
        <w:rPr>
          <w:rFonts w:ascii="Times New Roman" w:hAnsi="Times New Roman" w:cs="Times New Roman"/>
          <w:sz w:val="24"/>
          <w:szCs w:val="24"/>
          <w:lang w:val="it-IT"/>
        </w:rPr>
        <w:t>llo stadio adulto</w:t>
      </w:r>
      <w:r w:rsidR="004C5B0C">
        <w:rPr>
          <w:rFonts w:ascii="Times New Roman" w:hAnsi="Times New Roman" w:cs="Times New Roman"/>
          <w:sz w:val="24"/>
          <w:szCs w:val="24"/>
          <w:lang w:val="it-IT"/>
        </w:rPr>
        <w:t xml:space="preserve">, </w:t>
      </w:r>
      <w:r w:rsidR="001B57AD">
        <w:rPr>
          <w:rFonts w:ascii="Times New Roman" w:hAnsi="Times New Roman" w:cs="Times New Roman"/>
          <w:sz w:val="24"/>
          <w:szCs w:val="24"/>
          <w:lang w:val="it-IT"/>
        </w:rPr>
        <w:t xml:space="preserve">secondo </w:t>
      </w:r>
      <w:r w:rsidR="004C5B0C">
        <w:rPr>
          <w:rFonts w:ascii="Times New Roman" w:hAnsi="Times New Roman" w:cs="Times New Roman"/>
          <w:sz w:val="24"/>
          <w:szCs w:val="24"/>
          <w:lang w:val="it-IT"/>
        </w:rPr>
        <w:t>limiti che non saranno</w:t>
      </w:r>
      <w:r w:rsidR="00956A4E">
        <w:rPr>
          <w:rFonts w:ascii="Times New Roman" w:hAnsi="Times New Roman" w:cs="Times New Roman"/>
          <w:sz w:val="24"/>
          <w:szCs w:val="24"/>
          <w:lang w:val="it-IT"/>
        </w:rPr>
        <w:t xml:space="preserve"> supera</w:t>
      </w:r>
      <w:r w:rsidR="00C22508">
        <w:rPr>
          <w:rFonts w:ascii="Times New Roman" w:hAnsi="Times New Roman" w:cs="Times New Roman"/>
          <w:sz w:val="24"/>
          <w:szCs w:val="24"/>
          <w:lang w:val="it-IT"/>
        </w:rPr>
        <w:t>ti</w:t>
      </w:r>
      <w:r w:rsidR="00956A4E">
        <w:rPr>
          <w:rFonts w:ascii="Times New Roman" w:hAnsi="Times New Roman" w:cs="Times New Roman"/>
          <w:sz w:val="24"/>
          <w:szCs w:val="24"/>
          <w:lang w:val="it-IT"/>
        </w:rPr>
        <w:t xml:space="preserve"> per il resto della vita.  Questa è la r</w:t>
      </w:r>
      <w:r w:rsidR="00FE0BCD">
        <w:rPr>
          <w:rFonts w:ascii="Times New Roman" w:hAnsi="Times New Roman" w:cs="Times New Roman"/>
          <w:sz w:val="24"/>
          <w:szCs w:val="24"/>
          <w:lang w:val="it-IT"/>
        </w:rPr>
        <w:t>egola per la maggior parte degli</w:t>
      </w:r>
      <w:r w:rsidR="00956A4E">
        <w:rPr>
          <w:rFonts w:ascii="Times New Roman" w:hAnsi="Times New Roman" w:cs="Times New Roman"/>
          <w:sz w:val="24"/>
          <w:szCs w:val="24"/>
          <w:lang w:val="it-IT"/>
        </w:rPr>
        <w:t xml:space="preserve"> </w:t>
      </w:r>
      <w:r w:rsidR="00404320">
        <w:rPr>
          <w:rFonts w:ascii="Times New Roman" w:hAnsi="Times New Roman" w:cs="Times New Roman"/>
          <w:sz w:val="24"/>
          <w:szCs w:val="24"/>
          <w:lang w:val="it-IT"/>
        </w:rPr>
        <w:t>esseri viventi, e in particolare dei vertebrati</w:t>
      </w:r>
      <w:r w:rsidR="00956A4E">
        <w:rPr>
          <w:rFonts w:ascii="Times New Roman" w:hAnsi="Times New Roman" w:cs="Times New Roman"/>
          <w:sz w:val="24"/>
          <w:szCs w:val="24"/>
          <w:lang w:val="it-IT"/>
        </w:rPr>
        <w:t xml:space="preserve">. </w:t>
      </w:r>
    </w:p>
    <w:p w:rsidR="00404320" w:rsidRDefault="00956A4E"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Vi sono però importanti eccezioni a questa </w:t>
      </w:r>
      <w:r w:rsidR="004C5B0C">
        <w:rPr>
          <w:rFonts w:ascii="Times New Roman" w:hAnsi="Times New Roman" w:cs="Times New Roman"/>
          <w:sz w:val="24"/>
          <w:szCs w:val="24"/>
          <w:lang w:val="it-IT"/>
        </w:rPr>
        <w:t>no</w:t>
      </w:r>
      <w:r w:rsidR="00C22508">
        <w:rPr>
          <w:rFonts w:ascii="Times New Roman" w:hAnsi="Times New Roman" w:cs="Times New Roman"/>
          <w:sz w:val="24"/>
          <w:szCs w:val="24"/>
          <w:lang w:val="it-IT"/>
        </w:rPr>
        <w:t>r</w:t>
      </w:r>
      <w:r w:rsidR="004C5B0C">
        <w:rPr>
          <w:rFonts w:ascii="Times New Roman" w:hAnsi="Times New Roman" w:cs="Times New Roman"/>
          <w:sz w:val="24"/>
          <w:szCs w:val="24"/>
          <w:lang w:val="it-IT"/>
        </w:rPr>
        <w:t>ma</w:t>
      </w:r>
      <w:r w:rsidR="001B57AD">
        <w:rPr>
          <w:rFonts w:ascii="Times New Roman" w:hAnsi="Times New Roman" w:cs="Times New Roman"/>
          <w:sz w:val="24"/>
          <w:szCs w:val="24"/>
          <w:lang w:val="it-IT"/>
        </w:rPr>
        <w:t>,</w:t>
      </w:r>
      <w:r>
        <w:rPr>
          <w:rFonts w:ascii="Times New Roman" w:hAnsi="Times New Roman" w:cs="Times New Roman"/>
          <w:sz w:val="24"/>
          <w:szCs w:val="24"/>
          <w:lang w:val="it-IT"/>
        </w:rPr>
        <w:t xml:space="preserve"> che hanno attratto sin dall’inizio l’interesse di Levi per il problema. </w:t>
      </w:r>
      <w:r w:rsidR="008C245D">
        <w:rPr>
          <w:rFonts w:ascii="Times New Roman" w:hAnsi="Times New Roman" w:cs="Times New Roman"/>
          <w:sz w:val="24"/>
          <w:szCs w:val="24"/>
          <w:lang w:val="it-IT"/>
        </w:rPr>
        <w:t>Per a</w:t>
      </w:r>
      <w:r w:rsidR="00404320">
        <w:rPr>
          <w:rFonts w:ascii="Times New Roman" w:hAnsi="Times New Roman" w:cs="Times New Roman"/>
          <w:sz w:val="24"/>
          <w:szCs w:val="24"/>
          <w:lang w:val="it-IT"/>
        </w:rPr>
        <w:t>lcu</w:t>
      </w:r>
      <w:r w:rsidR="00C40A45">
        <w:rPr>
          <w:rFonts w:ascii="Times New Roman" w:hAnsi="Times New Roman" w:cs="Times New Roman"/>
          <w:sz w:val="24"/>
          <w:szCs w:val="24"/>
          <w:lang w:val="it-IT"/>
        </w:rPr>
        <w:t>ni animali</w:t>
      </w:r>
      <w:r w:rsidR="008C245D">
        <w:rPr>
          <w:rFonts w:ascii="Times New Roman" w:hAnsi="Times New Roman" w:cs="Times New Roman"/>
          <w:sz w:val="24"/>
          <w:szCs w:val="24"/>
          <w:lang w:val="it-IT"/>
        </w:rPr>
        <w:t xml:space="preserve">, come per esempio </w:t>
      </w:r>
      <w:r w:rsidR="00404320">
        <w:rPr>
          <w:rFonts w:ascii="Times New Roman" w:hAnsi="Times New Roman" w:cs="Times New Roman"/>
          <w:sz w:val="24"/>
          <w:szCs w:val="24"/>
          <w:lang w:val="it-IT"/>
        </w:rPr>
        <w:t xml:space="preserve">varie specie di </w:t>
      </w:r>
      <w:r w:rsidR="008C245D">
        <w:rPr>
          <w:rFonts w:ascii="Times New Roman" w:hAnsi="Times New Roman" w:cs="Times New Roman"/>
          <w:sz w:val="24"/>
          <w:szCs w:val="24"/>
          <w:lang w:val="it-IT"/>
        </w:rPr>
        <w:t xml:space="preserve">cheloni, tra cui </w:t>
      </w:r>
      <w:r w:rsidR="00EE742E">
        <w:rPr>
          <w:rFonts w:ascii="Times New Roman" w:hAnsi="Times New Roman" w:cs="Times New Roman"/>
          <w:sz w:val="24"/>
          <w:szCs w:val="24"/>
          <w:lang w:val="it-IT"/>
        </w:rPr>
        <w:t xml:space="preserve">la comune tartaruga marina, </w:t>
      </w:r>
      <w:proofErr w:type="spellStart"/>
      <w:r w:rsidR="008C245D" w:rsidRPr="008C245D">
        <w:rPr>
          <w:rFonts w:ascii="Times New Roman" w:hAnsi="Times New Roman" w:cs="Times New Roman"/>
          <w:i/>
          <w:sz w:val="24"/>
          <w:szCs w:val="24"/>
          <w:lang w:val="it-IT"/>
        </w:rPr>
        <w:t>Thalassochelys</w:t>
      </w:r>
      <w:proofErr w:type="spellEnd"/>
      <w:r w:rsidR="008C245D" w:rsidRPr="008C245D">
        <w:rPr>
          <w:rFonts w:ascii="Times New Roman" w:hAnsi="Times New Roman" w:cs="Times New Roman"/>
          <w:i/>
          <w:sz w:val="24"/>
          <w:szCs w:val="24"/>
          <w:lang w:val="it-IT"/>
        </w:rPr>
        <w:t xml:space="preserve"> caretta</w:t>
      </w:r>
      <w:r w:rsidR="00EE742E">
        <w:rPr>
          <w:rFonts w:ascii="Times New Roman" w:hAnsi="Times New Roman" w:cs="Times New Roman"/>
          <w:sz w:val="24"/>
          <w:szCs w:val="24"/>
          <w:lang w:val="it-IT"/>
        </w:rPr>
        <w:t>,</w:t>
      </w:r>
      <w:r w:rsidR="008C245D">
        <w:rPr>
          <w:rFonts w:ascii="Times New Roman" w:hAnsi="Times New Roman" w:cs="Times New Roman"/>
          <w:sz w:val="24"/>
          <w:szCs w:val="24"/>
          <w:lang w:val="it-IT"/>
        </w:rPr>
        <w:t xml:space="preserve"> o la tartaruga d’</w:t>
      </w:r>
      <w:r w:rsidR="00C22508">
        <w:rPr>
          <w:rFonts w:ascii="Times New Roman" w:hAnsi="Times New Roman" w:cs="Times New Roman"/>
          <w:sz w:val="24"/>
          <w:szCs w:val="24"/>
          <w:lang w:val="it-IT"/>
        </w:rPr>
        <w:t>acqu</w:t>
      </w:r>
      <w:r w:rsidR="00EE742E">
        <w:rPr>
          <w:rFonts w:ascii="Times New Roman" w:hAnsi="Times New Roman" w:cs="Times New Roman"/>
          <w:sz w:val="24"/>
          <w:szCs w:val="24"/>
          <w:lang w:val="it-IT"/>
        </w:rPr>
        <w:t xml:space="preserve">a dolce, </w:t>
      </w:r>
      <w:r w:rsidR="008C245D">
        <w:rPr>
          <w:rFonts w:ascii="Times New Roman" w:hAnsi="Times New Roman" w:cs="Times New Roman"/>
          <w:i/>
          <w:sz w:val="24"/>
          <w:szCs w:val="24"/>
          <w:lang w:val="it-IT"/>
        </w:rPr>
        <w:t xml:space="preserve">Testudo </w:t>
      </w:r>
      <w:proofErr w:type="spellStart"/>
      <w:r w:rsidR="008C245D">
        <w:rPr>
          <w:rFonts w:ascii="Times New Roman" w:hAnsi="Times New Roman" w:cs="Times New Roman"/>
          <w:i/>
          <w:sz w:val="24"/>
          <w:szCs w:val="24"/>
          <w:lang w:val="it-IT"/>
        </w:rPr>
        <w:t>lutaria</w:t>
      </w:r>
      <w:proofErr w:type="spellEnd"/>
      <w:r w:rsidR="00EE742E">
        <w:rPr>
          <w:rFonts w:ascii="Times New Roman" w:hAnsi="Times New Roman" w:cs="Times New Roman"/>
          <w:sz w:val="24"/>
          <w:szCs w:val="24"/>
          <w:lang w:val="it-IT"/>
        </w:rPr>
        <w:t xml:space="preserve"> (ora denominata </w:t>
      </w:r>
      <w:proofErr w:type="spellStart"/>
      <w:r w:rsidR="00EE742E" w:rsidRPr="00EE742E">
        <w:rPr>
          <w:rFonts w:ascii="Times New Roman" w:hAnsi="Times New Roman" w:cs="Times New Roman"/>
          <w:i/>
          <w:sz w:val="24"/>
          <w:szCs w:val="24"/>
          <w:lang w:val="it-IT"/>
        </w:rPr>
        <w:t>Emys</w:t>
      </w:r>
      <w:proofErr w:type="spellEnd"/>
      <w:r w:rsidR="00EE742E" w:rsidRPr="00EE742E">
        <w:rPr>
          <w:rFonts w:ascii="Times New Roman" w:hAnsi="Times New Roman" w:cs="Times New Roman"/>
          <w:i/>
          <w:sz w:val="24"/>
          <w:szCs w:val="24"/>
          <w:lang w:val="it-IT"/>
        </w:rPr>
        <w:t xml:space="preserve"> </w:t>
      </w:r>
      <w:proofErr w:type="spellStart"/>
      <w:r w:rsidR="00EE742E" w:rsidRPr="00EE742E">
        <w:rPr>
          <w:rFonts w:ascii="Times New Roman" w:hAnsi="Times New Roman" w:cs="Times New Roman"/>
          <w:i/>
          <w:sz w:val="24"/>
          <w:szCs w:val="24"/>
          <w:lang w:val="it-IT"/>
        </w:rPr>
        <w:t>orbicularis</w:t>
      </w:r>
      <w:proofErr w:type="spellEnd"/>
      <w:r w:rsidR="00C40A45">
        <w:rPr>
          <w:rFonts w:ascii="Times New Roman" w:hAnsi="Times New Roman" w:cs="Times New Roman"/>
          <w:sz w:val="24"/>
          <w:szCs w:val="24"/>
          <w:lang w:val="it-IT"/>
        </w:rPr>
        <w:t>)</w:t>
      </w:r>
      <w:r w:rsidR="00EE742E">
        <w:rPr>
          <w:rFonts w:ascii="Times New Roman" w:hAnsi="Times New Roman" w:cs="Times New Roman"/>
          <w:sz w:val="24"/>
          <w:szCs w:val="24"/>
          <w:lang w:val="it-IT"/>
        </w:rPr>
        <w:t xml:space="preserve"> oppure </w:t>
      </w:r>
      <w:r w:rsidR="008C245D">
        <w:rPr>
          <w:rFonts w:ascii="Times New Roman" w:hAnsi="Times New Roman" w:cs="Times New Roman"/>
          <w:sz w:val="24"/>
          <w:szCs w:val="24"/>
          <w:lang w:val="it-IT"/>
        </w:rPr>
        <w:t xml:space="preserve"> specie terrestri che Levi inc</w:t>
      </w:r>
      <w:r w:rsidR="00EE742E">
        <w:rPr>
          <w:rFonts w:ascii="Times New Roman" w:hAnsi="Times New Roman" w:cs="Times New Roman"/>
          <w:sz w:val="24"/>
          <w:szCs w:val="24"/>
          <w:lang w:val="it-IT"/>
        </w:rPr>
        <w:t>lude nella sua ricerca del 1908 (</w:t>
      </w:r>
      <w:r w:rsidR="00EE742E">
        <w:rPr>
          <w:rFonts w:ascii="Times New Roman" w:hAnsi="Times New Roman" w:cs="Times New Roman"/>
          <w:i/>
          <w:sz w:val="24"/>
          <w:szCs w:val="24"/>
          <w:lang w:val="it-IT"/>
        </w:rPr>
        <w:t xml:space="preserve">Testudo </w:t>
      </w:r>
      <w:proofErr w:type="spellStart"/>
      <w:r w:rsidR="00EE742E">
        <w:rPr>
          <w:rFonts w:ascii="Times New Roman" w:hAnsi="Times New Roman" w:cs="Times New Roman"/>
          <w:i/>
          <w:sz w:val="24"/>
          <w:szCs w:val="24"/>
          <w:lang w:val="it-IT"/>
        </w:rPr>
        <w:t>graeca</w:t>
      </w:r>
      <w:proofErr w:type="spellEnd"/>
      <w:r w:rsidR="00EE742E">
        <w:rPr>
          <w:rFonts w:ascii="Times New Roman" w:hAnsi="Times New Roman" w:cs="Times New Roman"/>
          <w:sz w:val="24"/>
          <w:szCs w:val="24"/>
          <w:lang w:val="it-IT"/>
        </w:rPr>
        <w:t xml:space="preserve">, </w:t>
      </w:r>
      <w:r w:rsidR="00EE742E">
        <w:rPr>
          <w:rFonts w:ascii="Times New Roman" w:hAnsi="Times New Roman" w:cs="Times New Roman"/>
          <w:i/>
          <w:sz w:val="24"/>
          <w:szCs w:val="24"/>
          <w:lang w:val="it-IT"/>
        </w:rPr>
        <w:t xml:space="preserve">Testudo </w:t>
      </w:r>
      <w:proofErr w:type="spellStart"/>
      <w:r w:rsidR="00EE742E">
        <w:rPr>
          <w:rFonts w:ascii="Times New Roman" w:hAnsi="Times New Roman" w:cs="Times New Roman"/>
          <w:i/>
          <w:sz w:val="24"/>
          <w:szCs w:val="24"/>
          <w:lang w:val="it-IT"/>
        </w:rPr>
        <w:t>graeca</w:t>
      </w:r>
      <w:proofErr w:type="spellEnd"/>
      <w:r w:rsidR="00404320">
        <w:rPr>
          <w:rFonts w:ascii="Times New Roman" w:hAnsi="Times New Roman" w:cs="Times New Roman"/>
          <w:sz w:val="24"/>
          <w:szCs w:val="24"/>
          <w:lang w:val="it-IT"/>
        </w:rPr>
        <w:t>),</w:t>
      </w:r>
      <w:r w:rsidR="004C5B0C">
        <w:rPr>
          <w:rFonts w:ascii="Times New Roman" w:hAnsi="Times New Roman" w:cs="Times New Roman"/>
          <w:sz w:val="24"/>
          <w:szCs w:val="24"/>
          <w:lang w:val="it-IT"/>
        </w:rPr>
        <w:t xml:space="preserve"> </w:t>
      </w:r>
      <w:r w:rsidR="00EE742E">
        <w:rPr>
          <w:rFonts w:ascii="Times New Roman" w:hAnsi="Times New Roman" w:cs="Times New Roman"/>
          <w:sz w:val="24"/>
          <w:szCs w:val="24"/>
          <w:lang w:val="it-IT"/>
        </w:rPr>
        <w:t>non</w:t>
      </w:r>
      <w:r w:rsidR="004C5B0C">
        <w:rPr>
          <w:rFonts w:ascii="Times New Roman" w:hAnsi="Times New Roman" w:cs="Times New Roman"/>
          <w:sz w:val="24"/>
          <w:szCs w:val="24"/>
          <w:lang w:val="it-IT"/>
        </w:rPr>
        <w:t xml:space="preserve"> sembra esserci in</w:t>
      </w:r>
      <w:r w:rsidR="00EE742E">
        <w:rPr>
          <w:rFonts w:ascii="Times New Roman" w:hAnsi="Times New Roman" w:cs="Times New Roman"/>
          <w:sz w:val="24"/>
          <w:szCs w:val="24"/>
          <w:lang w:val="it-IT"/>
        </w:rPr>
        <w:t xml:space="preserve"> effetti un peri</w:t>
      </w:r>
      <w:r w:rsidR="004C5B0C">
        <w:rPr>
          <w:rFonts w:ascii="Times New Roman" w:hAnsi="Times New Roman" w:cs="Times New Roman"/>
          <w:sz w:val="24"/>
          <w:szCs w:val="24"/>
          <w:lang w:val="it-IT"/>
        </w:rPr>
        <w:t>odo della vita in cui la cresci</w:t>
      </w:r>
      <w:r w:rsidR="00FE0BCD">
        <w:rPr>
          <w:rFonts w:ascii="Times New Roman" w:hAnsi="Times New Roman" w:cs="Times New Roman"/>
          <w:sz w:val="24"/>
          <w:szCs w:val="24"/>
          <w:lang w:val="it-IT"/>
        </w:rPr>
        <w:t>ta si arresti</w:t>
      </w:r>
      <w:r w:rsidR="00404320">
        <w:rPr>
          <w:rFonts w:ascii="Times New Roman" w:hAnsi="Times New Roman" w:cs="Times New Roman"/>
          <w:sz w:val="24"/>
          <w:szCs w:val="24"/>
          <w:lang w:val="it-IT"/>
        </w:rPr>
        <w:t xml:space="preserve"> davvero in modo definitivo</w:t>
      </w:r>
      <w:r w:rsidR="00EE742E">
        <w:rPr>
          <w:rFonts w:ascii="Times New Roman" w:hAnsi="Times New Roman" w:cs="Times New Roman"/>
          <w:sz w:val="24"/>
          <w:szCs w:val="24"/>
          <w:lang w:val="it-IT"/>
        </w:rPr>
        <w:t xml:space="preserve">: la mole corporea </w:t>
      </w:r>
      <w:r w:rsidR="00404320">
        <w:rPr>
          <w:rFonts w:ascii="Times New Roman" w:hAnsi="Times New Roman" w:cs="Times New Roman"/>
          <w:sz w:val="24"/>
          <w:szCs w:val="24"/>
          <w:lang w:val="it-IT"/>
        </w:rPr>
        <w:t xml:space="preserve">tende ad </w:t>
      </w:r>
      <w:r w:rsidR="00EE742E">
        <w:rPr>
          <w:rFonts w:ascii="Times New Roman" w:hAnsi="Times New Roman" w:cs="Times New Roman"/>
          <w:sz w:val="24"/>
          <w:szCs w:val="24"/>
          <w:lang w:val="it-IT"/>
        </w:rPr>
        <w:t>aumenta</w:t>
      </w:r>
      <w:r w:rsidR="00404320">
        <w:rPr>
          <w:rFonts w:ascii="Times New Roman" w:hAnsi="Times New Roman" w:cs="Times New Roman"/>
          <w:sz w:val="24"/>
          <w:szCs w:val="24"/>
          <w:lang w:val="it-IT"/>
        </w:rPr>
        <w:t>re, sebbene con ritmo via via rallentato,</w:t>
      </w:r>
      <w:r w:rsidR="00EE742E">
        <w:rPr>
          <w:rFonts w:ascii="Times New Roman" w:hAnsi="Times New Roman" w:cs="Times New Roman"/>
          <w:sz w:val="24"/>
          <w:szCs w:val="24"/>
          <w:lang w:val="it-IT"/>
        </w:rPr>
        <w:t xml:space="preserve"> per tutta la durata della vita finché non interviene </w:t>
      </w:r>
      <w:r w:rsidR="00C22508">
        <w:rPr>
          <w:rFonts w:ascii="Times New Roman" w:hAnsi="Times New Roman" w:cs="Times New Roman"/>
          <w:sz w:val="24"/>
          <w:szCs w:val="24"/>
          <w:lang w:val="it-IT"/>
        </w:rPr>
        <w:t xml:space="preserve">in modo più o meno accidentale </w:t>
      </w:r>
      <w:r w:rsidR="00EE742E">
        <w:rPr>
          <w:rFonts w:ascii="Times New Roman" w:hAnsi="Times New Roman" w:cs="Times New Roman"/>
          <w:sz w:val="24"/>
          <w:szCs w:val="24"/>
          <w:lang w:val="it-IT"/>
        </w:rPr>
        <w:t xml:space="preserve">la morte. </w:t>
      </w:r>
    </w:p>
    <w:p w:rsidR="00663691" w:rsidRDefault="00EE742E"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Come è noto,  le cellule nervose appartengono a quella categoria di elementi cellulari il cui numero viene </w:t>
      </w:r>
      <w:r w:rsidR="005F7E86">
        <w:rPr>
          <w:rFonts w:ascii="Times New Roman" w:hAnsi="Times New Roman" w:cs="Times New Roman"/>
          <w:sz w:val="24"/>
          <w:szCs w:val="24"/>
          <w:lang w:val="it-IT"/>
        </w:rPr>
        <w:t xml:space="preserve">sostanzialmente </w:t>
      </w:r>
      <w:r>
        <w:rPr>
          <w:rFonts w:ascii="Times New Roman" w:hAnsi="Times New Roman" w:cs="Times New Roman"/>
          <w:sz w:val="24"/>
          <w:szCs w:val="24"/>
          <w:lang w:val="it-IT"/>
        </w:rPr>
        <w:t>fissato in una fase più o meno pr</w:t>
      </w:r>
      <w:r w:rsidR="002B42DF">
        <w:rPr>
          <w:rFonts w:ascii="Times New Roman" w:hAnsi="Times New Roman" w:cs="Times New Roman"/>
          <w:sz w:val="24"/>
          <w:szCs w:val="24"/>
          <w:lang w:val="it-IT"/>
        </w:rPr>
        <w:t xml:space="preserve">ecoce dello sviluppo embrionale. E’ quindi da aspettarsi </w:t>
      </w:r>
      <w:r>
        <w:rPr>
          <w:rFonts w:ascii="Times New Roman" w:hAnsi="Times New Roman" w:cs="Times New Roman"/>
          <w:sz w:val="24"/>
          <w:szCs w:val="24"/>
          <w:lang w:val="it-IT"/>
        </w:rPr>
        <w:t xml:space="preserve">che in animali come questi, a crescita potenzialmente indefinita, </w:t>
      </w:r>
      <w:r w:rsidR="00404320">
        <w:rPr>
          <w:rFonts w:ascii="Times New Roman" w:hAnsi="Times New Roman" w:cs="Times New Roman"/>
          <w:sz w:val="24"/>
          <w:szCs w:val="24"/>
          <w:lang w:val="it-IT"/>
        </w:rPr>
        <w:t xml:space="preserve">gli elementi </w:t>
      </w:r>
      <w:r w:rsidR="00B86DAD">
        <w:rPr>
          <w:rFonts w:ascii="Times New Roman" w:hAnsi="Times New Roman" w:cs="Times New Roman"/>
          <w:sz w:val="24"/>
          <w:szCs w:val="24"/>
          <w:lang w:val="it-IT"/>
        </w:rPr>
        <w:t>nervos</w:t>
      </w:r>
      <w:r w:rsidR="00404320">
        <w:rPr>
          <w:rFonts w:ascii="Times New Roman" w:hAnsi="Times New Roman" w:cs="Times New Roman"/>
          <w:sz w:val="24"/>
          <w:szCs w:val="24"/>
          <w:lang w:val="it-IT"/>
        </w:rPr>
        <w:t>i</w:t>
      </w:r>
      <w:r w:rsidR="00B86DAD">
        <w:rPr>
          <w:rFonts w:ascii="Times New Roman" w:hAnsi="Times New Roman" w:cs="Times New Roman"/>
          <w:sz w:val="24"/>
          <w:szCs w:val="24"/>
          <w:lang w:val="it-IT"/>
        </w:rPr>
        <w:t xml:space="preserve"> </w:t>
      </w:r>
      <w:r w:rsidR="00404320">
        <w:rPr>
          <w:rFonts w:ascii="Times New Roman" w:hAnsi="Times New Roman" w:cs="Times New Roman"/>
          <w:sz w:val="24"/>
          <w:szCs w:val="24"/>
          <w:lang w:val="it-IT"/>
        </w:rPr>
        <w:t>aumenti</w:t>
      </w:r>
      <w:r w:rsidR="00B86DAD">
        <w:rPr>
          <w:rFonts w:ascii="Times New Roman" w:hAnsi="Times New Roman" w:cs="Times New Roman"/>
          <w:sz w:val="24"/>
          <w:szCs w:val="24"/>
          <w:lang w:val="it-IT"/>
        </w:rPr>
        <w:t>no di dimensioni in modo continuo</w:t>
      </w:r>
      <w:r w:rsidR="00404320">
        <w:rPr>
          <w:rFonts w:ascii="Times New Roman" w:hAnsi="Times New Roman" w:cs="Times New Roman"/>
          <w:sz w:val="24"/>
          <w:szCs w:val="24"/>
          <w:lang w:val="it-IT"/>
        </w:rPr>
        <w:t xml:space="preserve">, affinché </w:t>
      </w:r>
      <w:r w:rsidR="00B86DAD">
        <w:rPr>
          <w:rFonts w:ascii="Times New Roman" w:hAnsi="Times New Roman" w:cs="Times New Roman"/>
          <w:sz w:val="24"/>
          <w:szCs w:val="24"/>
          <w:lang w:val="it-IT"/>
        </w:rPr>
        <w:t xml:space="preserve">le loro diramazioni possano </w:t>
      </w:r>
      <w:r w:rsidR="00404320">
        <w:rPr>
          <w:rFonts w:ascii="Times New Roman" w:hAnsi="Times New Roman" w:cs="Times New Roman"/>
          <w:sz w:val="24"/>
          <w:szCs w:val="24"/>
          <w:lang w:val="it-IT"/>
        </w:rPr>
        <w:t xml:space="preserve">estendersi per correlarsi </w:t>
      </w:r>
      <w:r w:rsidR="00B86DAD">
        <w:rPr>
          <w:rFonts w:ascii="Times New Roman" w:hAnsi="Times New Roman" w:cs="Times New Roman"/>
          <w:sz w:val="24"/>
          <w:szCs w:val="24"/>
          <w:lang w:val="it-IT"/>
        </w:rPr>
        <w:t xml:space="preserve">alla progressiva estensione dei territori periferici da innervare. </w:t>
      </w:r>
      <w:r w:rsidR="00404320">
        <w:rPr>
          <w:rFonts w:ascii="Times New Roman" w:hAnsi="Times New Roman" w:cs="Times New Roman"/>
          <w:sz w:val="24"/>
          <w:szCs w:val="24"/>
          <w:lang w:val="it-IT"/>
        </w:rPr>
        <w:t xml:space="preserve">Questo non avviene per la maggior parte </w:t>
      </w:r>
      <w:r w:rsidR="00C962D8">
        <w:rPr>
          <w:rFonts w:ascii="Times New Roman" w:hAnsi="Times New Roman" w:cs="Times New Roman"/>
          <w:sz w:val="24"/>
          <w:szCs w:val="24"/>
          <w:lang w:val="it-IT"/>
        </w:rPr>
        <w:t xml:space="preserve">degli altri tipi cellulari (come gli elementi epiteliali) i quali, potendo riprodursi per tutta la vita, fanno fronte alle esigenze della crescita corporea </w:t>
      </w:r>
      <w:r w:rsidR="006E7329">
        <w:rPr>
          <w:rFonts w:ascii="Times New Roman" w:hAnsi="Times New Roman" w:cs="Times New Roman"/>
          <w:sz w:val="24"/>
          <w:szCs w:val="24"/>
          <w:lang w:val="it-IT"/>
        </w:rPr>
        <w:t xml:space="preserve">semplicemente </w:t>
      </w:r>
      <w:r w:rsidR="00C962D8">
        <w:rPr>
          <w:rFonts w:ascii="Times New Roman" w:hAnsi="Times New Roman" w:cs="Times New Roman"/>
          <w:sz w:val="24"/>
          <w:szCs w:val="24"/>
          <w:lang w:val="it-IT"/>
        </w:rPr>
        <w:t>con un aumento del numero.</w:t>
      </w:r>
      <w:r w:rsidR="00663691">
        <w:rPr>
          <w:rFonts w:ascii="Times New Roman" w:hAnsi="Times New Roman" w:cs="Times New Roman"/>
          <w:sz w:val="24"/>
          <w:szCs w:val="24"/>
          <w:lang w:val="it-IT"/>
        </w:rPr>
        <w:t xml:space="preserve"> Come </w:t>
      </w:r>
      <w:r w:rsidR="00F95509">
        <w:rPr>
          <w:rFonts w:ascii="Times New Roman" w:hAnsi="Times New Roman" w:cs="Times New Roman"/>
          <w:sz w:val="24"/>
          <w:szCs w:val="24"/>
          <w:lang w:val="it-IT"/>
        </w:rPr>
        <w:t>Levi nota nell’articolo del 1908</w:t>
      </w:r>
      <w:r w:rsidR="00663691">
        <w:rPr>
          <w:rFonts w:ascii="Times New Roman" w:hAnsi="Times New Roman" w:cs="Times New Roman"/>
          <w:sz w:val="24"/>
          <w:szCs w:val="24"/>
          <w:lang w:val="it-IT"/>
        </w:rPr>
        <w:t xml:space="preserve">  riferendosi alle cellule nervose</w:t>
      </w:r>
      <w:r w:rsidR="00F95509">
        <w:rPr>
          <w:rFonts w:ascii="Times New Roman" w:hAnsi="Times New Roman" w:cs="Times New Roman"/>
          <w:sz w:val="24"/>
          <w:szCs w:val="24"/>
          <w:lang w:val="it-IT"/>
        </w:rPr>
        <w:t>,</w:t>
      </w:r>
      <w:r w:rsidR="00663691">
        <w:rPr>
          <w:rFonts w:ascii="Times New Roman" w:hAnsi="Times New Roman" w:cs="Times New Roman"/>
          <w:sz w:val="24"/>
          <w:szCs w:val="24"/>
          <w:lang w:val="it-IT"/>
        </w:rPr>
        <w:t xml:space="preserve"> “l’</w:t>
      </w:r>
      <w:r w:rsidR="00663691" w:rsidRPr="00663691">
        <w:rPr>
          <w:rFonts w:ascii="Times New Roman" w:hAnsi="Times New Roman" w:cs="Times New Roman"/>
          <w:sz w:val="24"/>
          <w:szCs w:val="24"/>
          <w:lang w:val="it-IT"/>
        </w:rPr>
        <w:t xml:space="preserve">aumento di volume di questi elementi, il quale </w:t>
      </w:r>
      <w:r w:rsidR="00663691">
        <w:rPr>
          <w:rFonts w:ascii="Times New Roman" w:hAnsi="Times New Roman" w:cs="Times New Roman"/>
          <w:sz w:val="24"/>
          <w:szCs w:val="24"/>
          <w:lang w:val="it-IT"/>
        </w:rPr>
        <w:t xml:space="preserve">è </w:t>
      </w:r>
      <w:r w:rsidR="00663691" w:rsidRPr="00663691">
        <w:rPr>
          <w:rFonts w:ascii="Times New Roman" w:hAnsi="Times New Roman" w:cs="Times New Roman"/>
          <w:sz w:val="24"/>
          <w:szCs w:val="24"/>
          <w:lang w:val="it-IT"/>
        </w:rPr>
        <w:t xml:space="preserve">forse la nota più </w:t>
      </w:r>
      <w:r w:rsidR="00663691" w:rsidRPr="00663691">
        <w:rPr>
          <w:rFonts w:ascii="Times New Roman" w:hAnsi="Times New Roman" w:cs="Times New Roman"/>
          <w:sz w:val="24"/>
          <w:szCs w:val="24"/>
          <w:lang w:val="it-IT"/>
        </w:rPr>
        <w:lastRenderedPageBreak/>
        <w:t>caratteristica del loro sviluppo in tutte le specie, dipende dalla precoce cessazione dei fenomeni di divisione cellulare negli elementi specifici</w:t>
      </w:r>
      <w:r w:rsidR="00663691">
        <w:rPr>
          <w:rFonts w:ascii="Times New Roman" w:hAnsi="Times New Roman" w:cs="Times New Roman"/>
          <w:sz w:val="24"/>
          <w:szCs w:val="24"/>
          <w:lang w:val="it-IT"/>
        </w:rPr>
        <w:t>”</w:t>
      </w:r>
      <w:r w:rsidR="00C40A45">
        <w:rPr>
          <w:rFonts w:ascii="Times New Roman" w:hAnsi="Times New Roman" w:cs="Times New Roman"/>
          <w:sz w:val="24"/>
          <w:szCs w:val="24"/>
          <w:lang w:val="it-IT"/>
        </w:rPr>
        <w:t xml:space="preserve"> </w:t>
      </w:r>
      <w:r w:rsidR="00C40A45" w:rsidRPr="00C40A45">
        <w:rPr>
          <w:rFonts w:ascii="Times New Roman" w:hAnsi="Times New Roman" w:cs="Times New Roman"/>
          <w:sz w:val="24"/>
          <w:szCs w:val="24"/>
          <w:lang w:val="it-IT"/>
        </w:rPr>
        <w:t>(p. 289)</w:t>
      </w:r>
      <w:r w:rsidR="00C40A45">
        <w:rPr>
          <w:rFonts w:ascii="Times New Roman" w:hAnsi="Times New Roman" w:cs="Times New Roman"/>
          <w:sz w:val="24"/>
          <w:szCs w:val="24"/>
          <w:lang w:val="it-IT"/>
        </w:rPr>
        <w:t>.</w:t>
      </w:r>
    </w:p>
    <w:p w:rsidR="00C40A45" w:rsidRDefault="00C40A45"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Oltre alle tartarughe, tra gli animali a crescita apparentemente indefinita, vi è stato</w:t>
      </w:r>
      <w:r w:rsidR="00ED4573">
        <w:rPr>
          <w:rFonts w:ascii="Times New Roman" w:hAnsi="Times New Roman" w:cs="Times New Roman"/>
          <w:sz w:val="24"/>
          <w:szCs w:val="24"/>
          <w:lang w:val="it-IT"/>
        </w:rPr>
        <w:t xml:space="preserve"> un animale che ha attratto in modo del tutto speciale l’attenzione di questo grande Maestro della biologia del Novecento.</w:t>
      </w:r>
      <w:r w:rsidR="00861637">
        <w:rPr>
          <w:rFonts w:ascii="Times New Roman" w:hAnsi="Times New Roman" w:cs="Times New Roman"/>
          <w:sz w:val="24"/>
          <w:szCs w:val="24"/>
          <w:lang w:val="it-IT"/>
        </w:rPr>
        <w:t xml:space="preserve"> Si tratta di un pesce osseo, il pesce luna (o pesce sole </w:t>
      </w:r>
      <w:r w:rsidR="00885559">
        <w:rPr>
          <w:rFonts w:ascii="Times New Roman" w:hAnsi="Times New Roman" w:cs="Times New Roman"/>
          <w:sz w:val="24"/>
          <w:szCs w:val="24"/>
          <w:lang w:val="it-IT"/>
        </w:rPr>
        <w:t xml:space="preserve">– </w:t>
      </w:r>
      <w:proofErr w:type="spellStart"/>
      <w:r w:rsidR="00885559" w:rsidRPr="00885559">
        <w:rPr>
          <w:rFonts w:ascii="Times New Roman" w:hAnsi="Times New Roman" w:cs="Times New Roman"/>
          <w:i/>
          <w:sz w:val="24"/>
          <w:szCs w:val="24"/>
          <w:lang w:val="it-IT"/>
        </w:rPr>
        <w:t>sunfish</w:t>
      </w:r>
      <w:proofErr w:type="spellEnd"/>
      <w:r w:rsidR="005C1F24">
        <w:rPr>
          <w:rFonts w:ascii="Times New Roman" w:hAnsi="Times New Roman" w:cs="Times New Roman"/>
          <w:sz w:val="24"/>
          <w:szCs w:val="24"/>
          <w:lang w:val="it-IT"/>
        </w:rPr>
        <w:t xml:space="preserve">, </w:t>
      </w:r>
      <w:r w:rsidR="00861637">
        <w:rPr>
          <w:rFonts w:ascii="Times New Roman" w:hAnsi="Times New Roman" w:cs="Times New Roman"/>
          <w:sz w:val="24"/>
          <w:szCs w:val="24"/>
          <w:lang w:val="it-IT"/>
        </w:rPr>
        <w:t>nella terminologia anglosassone), così detto per la strana forma a disco del suo  corpo appiattito in senso verticale. Il nome scientifico</w:t>
      </w:r>
      <w:r w:rsidR="002937E2">
        <w:rPr>
          <w:rFonts w:ascii="Times New Roman" w:hAnsi="Times New Roman" w:cs="Times New Roman"/>
          <w:sz w:val="24"/>
          <w:szCs w:val="24"/>
          <w:lang w:val="it-IT"/>
        </w:rPr>
        <w:t xml:space="preserve"> della specie studiata da Levi è </w:t>
      </w:r>
      <w:r w:rsidR="002937E2">
        <w:rPr>
          <w:rFonts w:ascii="Times New Roman" w:hAnsi="Times New Roman" w:cs="Times New Roman"/>
          <w:i/>
          <w:sz w:val="24"/>
          <w:szCs w:val="24"/>
          <w:lang w:val="it-IT"/>
        </w:rPr>
        <w:t>Orthagoriscus mola</w:t>
      </w:r>
      <w:r w:rsidR="002937E2">
        <w:rPr>
          <w:rFonts w:ascii="Times New Roman" w:hAnsi="Times New Roman" w:cs="Times New Roman"/>
          <w:sz w:val="24"/>
          <w:szCs w:val="24"/>
          <w:lang w:val="it-IT"/>
        </w:rPr>
        <w:t xml:space="preserve">. </w:t>
      </w:r>
      <w:r w:rsidR="001D4198">
        <w:rPr>
          <w:rFonts w:ascii="Times New Roman" w:hAnsi="Times New Roman" w:cs="Times New Roman"/>
          <w:sz w:val="24"/>
          <w:szCs w:val="24"/>
          <w:lang w:val="it-IT"/>
        </w:rPr>
        <w:t xml:space="preserve">Può raggiungere delle dimensioni colossali, e in alcune specie del genere </w:t>
      </w:r>
      <w:r w:rsidR="001D4198">
        <w:rPr>
          <w:rFonts w:ascii="Times New Roman" w:hAnsi="Times New Roman" w:cs="Times New Roman"/>
          <w:i/>
          <w:sz w:val="24"/>
          <w:szCs w:val="24"/>
          <w:lang w:val="it-IT"/>
        </w:rPr>
        <w:t xml:space="preserve">mola </w:t>
      </w:r>
      <w:r w:rsidR="001D4198">
        <w:rPr>
          <w:rFonts w:ascii="Times New Roman" w:hAnsi="Times New Roman" w:cs="Times New Roman"/>
          <w:sz w:val="24"/>
          <w:szCs w:val="24"/>
          <w:lang w:val="it-IT"/>
        </w:rPr>
        <w:t>il peso può superare le due tonnellate, rappresentando così il pesce osseo più grande tra quelli conosciuti</w:t>
      </w:r>
      <w:r>
        <w:rPr>
          <w:rFonts w:ascii="Times New Roman" w:hAnsi="Times New Roman" w:cs="Times New Roman"/>
          <w:sz w:val="24"/>
          <w:szCs w:val="24"/>
          <w:lang w:val="it-IT"/>
        </w:rPr>
        <w:t xml:space="preserve"> ricordiamo che le balene e gli altri cetacei sono mammiferi e non pesci)</w:t>
      </w:r>
      <w:r w:rsidR="001D4198">
        <w:rPr>
          <w:rFonts w:ascii="Times New Roman" w:hAnsi="Times New Roman" w:cs="Times New Roman"/>
          <w:sz w:val="24"/>
          <w:szCs w:val="24"/>
          <w:lang w:val="it-IT"/>
        </w:rPr>
        <w:t xml:space="preserve">. </w:t>
      </w:r>
    </w:p>
    <w:p w:rsidR="00126A17" w:rsidRDefault="001D4198"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Nel caso delle ricerche di Giuseppe Levi</w:t>
      </w:r>
      <w:r w:rsidR="00F95509">
        <w:rPr>
          <w:rFonts w:ascii="Times New Roman" w:hAnsi="Times New Roman" w:cs="Times New Roman"/>
          <w:sz w:val="24"/>
          <w:szCs w:val="24"/>
          <w:lang w:val="it-IT"/>
        </w:rPr>
        <w:t>,</w:t>
      </w:r>
      <w:r>
        <w:rPr>
          <w:rFonts w:ascii="Times New Roman" w:hAnsi="Times New Roman" w:cs="Times New Roman"/>
          <w:sz w:val="24"/>
          <w:szCs w:val="24"/>
          <w:lang w:val="it-IT"/>
        </w:rPr>
        <w:t xml:space="preserve"> le dimensioni </w:t>
      </w:r>
      <w:r w:rsidR="00C40A45">
        <w:rPr>
          <w:rFonts w:ascii="Times New Roman" w:hAnsi="Times New Roman" w:cs="Times New Roman"/>
          <w:sz w:val="24"/>
          <w:szCs w:val="24"/>
          <w:lang w:val="it-IT"/>
        </w:rPr>
        <w:t xml:space="preserve">dei pesci luna studiati </w:t>
      </w:r>
      <w:r>
        <w:rPr>
          <w:rFonts w:ascii="Times New Roman" w:hAnsi="Times New Roman" w:cs="Times New Roman"/>
          <w:sz w:val="24"/>
          <w:szCs w:val="24"/>
          <w:lang w:val="it-IT"/>
        </w:rPr>
        <w:t xml:space="preserve">sono molto inferiori </w:t>
      </w:r>
      <w:r w:rsidR="00981E7F">
        <w:rPr>
          <w:rFonts w:ascii="Times New Roman" w:hAnsi="Times New Roman" w:cs="Times New Roman"/>
          <w:sz w:val="24"/>
          <w:szCs w:val="24"/>
          <w:lang w:val="it-IT"/>
        </w:rPr>
        <w:t>a</w:t>
      </w:r>
      <w:r>
        <w:rPr>
          <w:rFonts w:ascii="Times New Roman" w:hAnsi="Times New Roman" w:cs="Times New Roman"/>
          <w:sz w:val="24"/>
          <w:szCs w:val="24"/>
          <w:lang w:val="it-IT"/>
        </w:rPr>
        <w:t xml:space="preserve"> questi limiti estremi, raggiungendo </w:t>
      </w:r>
      <w:r w:rsidR="00981E7F">
        <w:rPr>
          <w:rFonts w:ascii="Times New Roman" w:hAnsi="Times New Roman" w:cs="Times New Roman"/>
          <w:sz w:val="24"/>
          <w:szCs w:val="24"/>
          <w:lang w:val="it-IT"/>
        </w:rPr>
        <w:t>–</w:t>
      </w:r>
      <w:r w:rsidR="00885559">
        <w:rPr>
          <w:rFonts w:ascii="Times New Roman" w:hAnsi="Times New Roman" w:cs="Times New Roman"/>
          <w:sz w:val="24"/>
          <w:szCs w:val="24"/>
          <w:lang w:val="it-IT"/>
        </w:rPr>
        <w:t xml:space="preserve"> per l</w:t>
      </w:r>
      <w:r>
        <w:rPr>
          <w:rFonts w:ascii="Times New Roman" w:hAnsi="Times New Roman" w:cs="Times New Roman"/>
          <w:sz w:val="24"/>
          <w:szCs w:val="24"/>
          <w:lang w:val="it-IT"/>
        </w:rPr>
        <w:t xml:space="preserve">’esemplare più grande </w:t>
      </w:r>
      <w:r w:rsidR="00981E7F">
        <w:rPr>
          <w:rFonts w:ascii="Times New Roman" w:hAnsi="Times New Roman" w:cs="Times New Roman"/>
          <w:sz w:val="24"/>
          <w:szCs w:val="24"/>
          <w:lang w:val="it-IT"/>
        </w:rPr>
        <w:t xml:space="preserve">–  </w:t>
      </w:r>
      <w:r>
        <w:rPr>
          <w:rFonts w:ascii="Times New Roman" w:hAnsi="Times New Roman" w:cs="Times New Roman"/>
          <w:sz w:val="24"/>
          <w:szCs w:val="24"/>
          <w:lang w:val="it-IT"/>
        </w:rPr>
        <w:t xml:space="preserve">gli 80 chili di peso. </w:t>
      </w:r>
      <w:r w:rsidR="00981E7F">
        <w:rPr>
          <w:rFonts w:ascii="Times New Roman" w:hAnsi="Times New Roman" w:cs="Times New Roman"/>
          <w:sz w:val="24"/>
          <w:szCs w:val="24"/>
          <w:lang w:val="it-IT"/>
        </w:rPr>
        <w:t>Questo esemplare gli era stato fornito</w:t>
      </w:r>
      <w:r w:rsidR="00126A17">
        <w:rPr>
          <w:rFonts w:ascii="Times New Roman" w:hAnsi="Times New Roman" w:cs="Times New Roman"/>
          <w:sz w:val="24"/>
          <w:szCs w:val="24"/>
          <w:lang w:val="it-IT"/>
        </w:rPr>
        <w:t xml:space="preserve">, </w:t>
      </w:r>
      <w:r w:rsidR="00126A17" w:rsidRPr="00126A17">
        <w:rPr>
          <w:rFonts w:ascii="Times New Roman" w:hAnsi="Times New Roman" w:cs="Times New Roman"/>
          <w:sz w:val="24"/>
          <w:szCs w:val="24"/>
          <w:lang w:val="it-IT"/>
        </w:rPr>
        <w:t xml:space="preserve">insieme a un altro più piccolo </w:t>
      </w:r>
      <w:r w:rsidR="00126A17">
        <w:rPr>
          <w:rFonts w:ascii="Times New Roman" w:hAnsi="Times New Roman" w:cs="Times New Roman"/>
          <w:sz w:val="24"/>
          <w:szCs w:val="24"/>
          <w:lang w:val="it-IT"/>
        </w:rPr>
        <w:t>(di 40 chili)</w:t>
      </w:r>
      <w:r w:rsidR="00981E7F">
        <w:rPr>
          <w:rFonts w:ascii="Times New Roman" w:hAnsi="Times New Roman" w:cs="Times New Roman"/>
          <w:sz w:val="24"/>
          <w:szCs w:val="24"/>
          <w:lang w:val="it-IT"/>
        </w:rPr>
        <w:t xml:space="preserve"> durante il suo soggiorno a Palermo, la città nella quale </w:t>
      </w:r>
      <w:r w:rsidR="00663691">
        <w:rPr>
          <w:rFonts w:ascii="Times New Roman" w:hAnsi="Times New Roman" w:cs="Times New Roman"/>
          <w:sz w:val="24"/>
          <w:szCs w:val="24"/>
          <w:lang w:val="it-IT"/>
        </w:rPr>
        <w:t xml:space="preserve">egli </w:t>
      </w:r>
      <w:r w:rsidR="00981E7F">
        <w:rPr>
          <w:rFonts w:ascii="Times New Roman" w:hAnsi="Times New Roman" w:cs="Times New Roman"/>
          <w:sz w:val="24"/>
          <w:szCs w:val="24"/>
          <w:lang w:val="it-IT"/>
        </w:rPr>
        <w:t>occupò la cattedra di Anatomia umana  dal 1914 al 1919, anno del tra</w:t>
      </w:r>
      <w:r w:rsidR="00126A17">
        <w:rPr>
          <w:rFonts w:ascii="Times New Roman" w:hAnsi="Times New Roman" w:cs="Times New Roman"/>
          <w:sz w:val="24"/>
          <w:szCs w:val="24"/>
          <w:lang w:val="it-IT"/>
        </w:rPr>
        <w:t>sferimento definitivo a Torino.</w:t>
      </w:r>
      <w:r w:rsidR="00981E7F">
        <w:rPr>
          <w:rFonts w:ascii="Times New Roman" w:hAnsi="Times New Roman" w:cs="Times New Roman"/>
          <w:sz w:val="24"/>
          <w:szCs w:val="24"/>
          <w:lang w:val="it-IT"/>
        </w:rPr>
        <w:t xml:space="preserve"> Era stato il direttore della locale tonnara di </w:t>
      </w:r>
      <w:proofErr w:type="spellStart"/>
      <w:r w:rsidR="00981E7F">
        <w:rPr>
          <w:rFonts w:ascii="Times New Roman" w:hAnsi="Times New Roman" w:cs="Times New Roman"/>
          <w:sz w:val="24"/>
          <w:szCs w:val="24"/>
          <w:lang w:val="it-IT"/>
        </w:rPr>
        <w:t>Trabìa</w:t>
      </w:r>
      <w:proofErr w:type="spellEnd"/>
      <w:r w:rsidR="00981E7F">
        <w:rPr>
          <w:rFonts w:ascii="Times New Roman" w:hAnsi="Times New Roman" w:cs="Times New Roman"/>
          <w:sz w:val="24"/>
          <w:szCs w:val="24"/>
          <w:lang w:val="it-IT"/>
        </w:rPr>
        <w:t xml:space="preserve"> “Il Cavalier Dentici” </w:t>
      </w:r>
      <w:r w:rsidR="00C22508">
        <w:rPr>
          <w:rFonts w:ascii="Times New Roman" w:hAnsi="Times New Roman" w:cs="Times New Roman"/>
          <w:sz w:val="24"/>
          <w:szCs w:val="24"/>
          <w:lang w:val="it-IT"/>
        </w:rPr>
        <w:t xml:space="preserve">– </w:t>
      </w:r>
      <w:r w:rsidR="00981E7F">
        <w:rPr>
          <w:rFonts w:ascii="Times New Roman" w:hAnsi="Times New Roman" w:cs="Times New Roman"/>
          <w:sz w:val="24"/>
          <w:szCs w:val="24"/>
          <w:lang w:val="it-IT"/>
        </w:rPr>
        <w:t xml:space="preserve">come Levi ricorda in una sua memoria </w:t>
      </w:r>
      <w:r w:rsidR="00126A17">
        <w:rPr>
          <w:rFonts w:ascii="Times New Roman" w:hAnsi="Times New Roman" w:cs="Times New Roman"/>
          <w:sz w:val="24"/>
          <w:szCs w:val="24"/>
          <w:lang w:val="it-IT"/>
        </w:rPr>
        <w:t>presentata all’Accademia Reale di Scienze Lettere</w:t>
      </w:r>
      <w:r w:rsidR="00C22508">
        <w:rPr>
          <w:rFonts w:ascii="Times New Roman" w:hAnsi="Times New Roman" w:cs="Times New Roman"/>
          <w:sz w:val="24"/>
          <w:szCs w:val="24"/>
          <w:lang w:val="it-IT"/>
        </w:rPr>
        <w:t xml:space="preserve"> e Arti del capoluogo siciliano – </w:t>
      </w:r>
      <w:r w:rsidR="00126A17">
        <w:rPr>
          <w:rFonts w:ascii="Times New Roman" w:hAnsi="Times New Roman" w:cs="Times New Roman"/>
          <w:sz w:val="24"/>
          <w:szCs w:val="24"/>
          <w:lang w:val="it-IT"/>
        </w:rPr>
        <w:t xml:space="preserve"> a mettere gentilmente a sua d</w:t>
      </w:r>
      <w:r w:rsidR="00F95509">
        <w:rPr>
          <w:rFonts w:ascii="Times New Roman" w:hAnsi="Times New Roman" w:cs="Times New Roman"/>
          <w:sz w:val="24"/>
          <w:szCs w:val="24"/>
          <w:lang w:val="it-IT"/>
        </w:rPr>
        <w:t>isposizione i due pesci</w:t>
      </w:r>
      <w:r w:rsidR="00126A17">
        <w:rPr>
          <w:rFonts w:ascii="Times New Roman" w:hAnsi="Times New Roman" w:cs="Times New Roman"/>
          <w:sz w:val="24"/>
          <w:szCs w:val="24"/>
          <w:lang w:val="it-IT"/>
        </w:rPr>
        <w:t xml:space="preserve"> </w:t>
      </w:r>
      <w:r w:rsidR="00F95509">
        <w:rPr>
          <w:rFonts w:ascii="Times New Roman" w:hAnsi="Times New Roman" w:cs="Times New Roman"/>
          <w:sz w:val="24"/>
          <w:szCs w:val="24"/>
          <w:lang w:val="it-IT"/>
        </w:rPr>
        <w:t xml:space="preserve">che, come egli dice, </w:t>
      </w:r>
      <w:r w:rsidR="00126A17">
        <w:rPr>
          <w:rFonts w:ascii="Times New Roman" w:hAnsi="Times New Roman" w:cs="Times New Roman"/>
          <w:sz w:val="24"/>
          <w:szCs w:val="24"/>
          <w:lang w:val="it-IT"/>
        </w:rPr>
        <w:t xml:space="preserve">gli “furono spediti in ottimo stato di conservazione”. </w:t>
      </w:r>
    </w:p>
    <w:p w:rsidR="00D44281" w:rsidRDefault="00126A17"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Sebbene relativamente piccoli rispetto alle </w:t>
      </w:r>
      <w:r w:rsidR="00C40A45">
        <w:rPr>
          <w:rFonts w:ascii="Times New Roman" w:hAnsi="Times New Roman" w:cs="Times New Roman"/>
          <w:sz w:val="24"/>
          <w:szCs w:val="24"/>
          <w:lang w:val="it-IT"/>
        </w:rPr>
        <w:t xml:space="preserve">enormi </w:t>
      </w:r>
      <w:r>
        <w:rPr>
          <w:rFonts w:ascii="Times New Roman" w:hAnsi="Times New Roman" w:cs="Times New Roman"/>
          <w:sz w:val="24"/>
          <w:szCs w:val="24"/>
          <w:lang w:val="it-IT"/>
        </w:rPr>
        <w:t xml:space="preserve">dimensioni che questi pesci possono raggiungere, gli </w:t>
      </w:r>
      <w:r w:rsidR="000F784C">
        <w:rPr>
          <w:rFonts w:ascii="Times New Roman" w:hAnsi="Times New Roman" w:cs="Times New Roman"/>
          <w:sz w:val="24"/>
          <w:szCs w:val="24"/>
          <w:lang w:val="it-IT"/>
        </w:rPr>
        <w:t>esemplari di Palermo erano comunque sensibilmente più gra</w:t>
      </w:r>
      <w:r w:rsidR="00D44281">
        <w:rPr>
          <w:rFonts w:ascii="Times New Roman" w:hAnsi="Times New Roman" w:cs="Times New Roman"/>
          <w:sz w:val="24"/>
          <w:szCs w:val="24"/>
          <w:lang w:val="it-IT"/>
        </w:rPr>
        <w:t>n</w:t>
      </w:r>
      <w:r w:rsidR="000F784C">
        <w:rPr>
          <w:rFonts w:ascii="Times New Roman" w:hAnsi="Times New Roman" w:cs="Times New Roman"/>
          <w:sz w:val="24"/>
          <w:szCs w:val="24"/>
          <w:lang w:val="it-IT"/>
        </w:rPr>
        <w:t>di dei</w:t>
      </w:r>
      <w:r w:rsidR="003E4B2B">
        <w:rPr>
          <w:rFonts w:ascii="Times New Roman" w:hAnsi="Times New Roman" w:cs="Times New Roman"/>
          <w:sz w:val="24"/>
          <w:szCs w:val="24"/>
          <w:lang w:val="it-IT"/>
        </w:rPr>
        <w:t xml:space="preserve"> primi che</w:t>
      </w:r>
      <w:r w:rsidR="004953B4">
        <w:rPr>
          <w:rFonts w:ascii="Times New Roman" w:hAnsi="Times New Roman" w:cs="Times New Roman"/>
          <w:sz w:val="24"/>
          <w:szCs w:val="24"/>
          <w:lang w:val="it-IT"/>
        </w:rPr>
        <w:t xml:space="preserve"> </w:t>
      </w:r>
      <w:r w:rsidR="00F95509">
        <w:rPr>
          <w:rFonts w:ascii="Times New Roman" w:hAnsi="Times New Roman" w:cs="Times New Roman"/>
          <w:sz w:val="24"/>
          <w:szCs w:val="24"/>
          <w:lang w:val="it-IT"/>
        </w:rPr>
        <w:t>Levi</w:t>
      </w:r>
      <w:r w:rsidR="003E4B2B">
        <w:rPr>
          <w:rFonts w:ascii="Times New Roman" w:hAnsi="Times New Roman" w:cs="Times New Roman"/>
          <w:sz w:val="24"/>
          <w:szCs w:val="24"/>
          <w:lang w:val="it-IT"/>
        </w:rPr>
        <w:t xml:space="preserve"> aveva avuto l’occasione di studiare, nel 1906, </w:t>
      </w:r>
      <w:r w:rsidR="000F784C">
        <w:rPr>
          <w:rFonts w:ascii="Times New Roman" w:hAnsi="Times New Roman" w:cs="Times New Roman"/>
          <w:sz w:val="24"/>
          <w:szCs w:val="24"/>
          <w:lang w:val="it-IT"/>
        </w:rPr>
        <w:t xml:space="preserve"> </w:t>
      </w:r>
      <w:r w:rsidR="003E4B2B">
        <w:rPr>
          <w:rFonts w:ascii="Times New Roman" w:hAnsi="Times New Roman" w:cs="Times New Roman"/>
          <w:sz w:val="24"/>
          <w:szCs w:val="24"/>
          <w:lang w:val="it-IT"/>
        </w:rPr>
        <w:t>nel corso di un soggiorno presso la Stazione zoologica di Napoli</w:t>
      </w:r>
      <w:r w:rsidR="00D44281">
        <w:rPr>
          <w:rFonts w:ascii="Times New Roman" w:hAnsi="Times New Roman" w:cs="Times New Roman"/>
          <w:sz w:val="24"/>
          <w:szCs w:val="24"/>
          <w:lang w:val="it-IT"/>
        </w:rPr>
        <w:t xml:space="preserve"> (</w:t>
      </w:r>
      <w:r w:rsidR="00C40A45">
        <w:rPr>
          <w:rFonts w:ascii="Times New Roman" w:hAnsi="Times New Roman" w:cs="Times New Roman"/>
          <w:sz w:val="24"/>
          <w:szCs w:val="24"/>
          <w:lang w:val="it-IT"/>
        </w:rPr>
        <w:t>de peso di 3 e 20 chili e di età diversa</w:t>
      </w:r>
      <w:r w:rsidR="00D44281">
        <w:rPr>
          <w:rFonts w:ascii="Times New Roman" w:hAnsi="Times New Roman" w:cs="Times New Roman"/>
          <w:sz w:val="24"/>
          <w:szCs w:val="24"/>
          <w:lang w:val="it-IT"/>
        </w:rPr>
        <w:t>)</w:t>
      </w:r>
      <w:r w:rsidR="000F784C">
        <w:rPr>
          <w:rFonts w:ascii="Times New Roman" w:hAnsi="Times New Roman" w:cs="Times New Roman"/>
          <w:sz w:val="24"/>
          <w:szCs w:val="24"/>
          <w:lang w:val="it-IT"/>
        </w:rPr>
        <w:t>.</w:t>
      </w:r>
      <w:r w:rsidR="003E4B2B">
        <w:rPr>
          <w:rFonts w:ascii="Times New Roman" w:hAnsi="Times New Roman" w:cs="Times New Roman"/>
          <w:sz w:val="24"/>
          <w:szCs w:val="24"/>
          <w:lang w:val="it-IT"/>
        </w:rPr>
        <w:t xml:space="preserve"> Come </w:t>
      </w:r>
      <w:r w:rsidR="004953B4">
        <w:rPr>
          <w:rFonts w:ascii="Times New Roman" w:hAnsi="Times New Roman" w:cs="Times New Roman"/>
          <w:sz w:val="24"/>
          <w:szCs w:val="24"/>
          <w:lang w:val="it-IT"/>
        </w:rPr>
        <w:t xml:space="preserve">Levi </w:t>
      </w:r>
      <w:r w:rsidR="003E4B2B">
        <w:rPr>
          <w:rFonts w:ascii="Times New Roman" w:hAnsi="Times New Roman" w:cs="Times New Roman"/>
          <w:sz w:val="24"/>
          <w:szCs w:val="24"/>
          <w:lang w:val="it-IT"/>
        </w:rPr>
        <w:t>ci dice, vi erano “d</w:t>
      </w:r>
      <w:r w:rsidR="003E4B2B" w:rsidRPr="003E4B2B">
        <w:rPr>
          <w:rFonts w:ascii="Times New Roman" w:hAnsi="Times New Roman" w:cs="Times New Roman"/>
          <w:sz w:val="24"/>
          <w:szCs w:val="24"/>
          <w:lang w:val="it-IT"/>
        </w:rPr>
        <w:t>elle grandiss</w:t>
      </w:r>
      <w:r w:rsidR="003E4B2B">
        <w:rPr>
          <w:rFonts w:ascii="Times New Roman" w:hAnsi="Times New Roman" w:cs="Times New Roman"/>
          <w:sz w:val="24"/>
          <w:szCs w:val="24"/>
          <w:lang w:val="it-IT"/>
        </w:rPr>
        <w:t xml:space="preserve">ime </w:t>
      </w:r>
      <w:r w:rsidR="003E4B2B" w:rsidRPr="003E4B2B">
        <w:rPr>
          <w:rFonts w:ascii="Times New Roman" w:hAnsi="Times New Roman" w:cs="Times New Roman"/>
          <w:sz w:val="24"/>
          <w:szCs w:val="24"/>
          <w:lang w:val="it-IT"/>
        </w:rPr>
        <w:t xml:space="preserve">differenze </w:t>
      </w:r>
      <w:r w:rsidR="003E4B2B">
        <w:rPr>
          <w:rFonts w:ascii="Times New Roman" w:hAnsi="Times New Roman" w:cs="Times New Roman"/>
          <w:sz w:val="24"/>
          <w:szCs w:val="24"/>
          <w:lang w:val="it-IT"/>
        </w:rPr>
        <w:t>nella  cos</w:t>
      </w:r>
      <w:r w:rsidR="003E4B2B" w:rsidRPr="003E4B2B">
        <w:rPr>
          <w:rFonts w:ascii="Times New Roman" w:hAnsi="Times New Roman" w:cs="Times New Roman"/>
          <w:sz w:val="24"/>
          <w:szCs w:val="24"/>
          <w:lang w:val="it-IT"/>
        </w:rPr>
        <w:t>tituzi</w:t>
      </w:r>
      <w:r w:rsidR="003E4B2B">
        <w:rPr>
          <w:rFonts w:ascii="Times New Roman" w:hAnsi="Times New Roman" w:cs="Times New Roman"/>
          <w:sz w:val="24"/>
          <w:szCs w:val="24"/>
          <w:lang w:val="it-IT"/>
        </w:rPr>
        <w:t>one dei gangli fra quei due esemplari di età</w:t>
      </w:r>
      <w:r w:rsidR="003E4B2B" w:rsidRPr="003E4B2B">
        <w:rPr>
          <w:rFonts w:ascii="Times New Roman" w:hAnsi="Times New Roman" w:cs="Times New Roman"/>
          <w:sz w:val="24"/>
          <w:szCs w:val="24"/>
          <w:lang w:val="it-IT"/>
        </w:rPr>
        <w:t xml:space="preserve"> differente; nel secondo esemplare le cellule gangliari erano di </w:t>
      </w:r>
      <w:r w:rsidR="003E4B2B">
        <w:rPr>
          <w:rFonts w:ascii="Times New Roman" w:hAnsi="Times New Roman" w:cs="Times New Roman"/>
          <w:sz w:val="24"/>
          <w:szCs w:val="24"/>
          <w:lang w:val="it-IT"/>
        </w:rPr>
        <w:t>dim</w:t>
      </w:r>
      <w:r w:rsidR="003E4B2B" w:rsidRPr="003E4B2B">
        <w:rPr>
          <w:rFonts w:ascii="Times New Roman" w:hAnsi="Times New Roman" w:cs="Times New Roman"/>
          <w:sz w:val="24"/>
          <w:szCs w:val="24"/>
          <w:lang w:val="it-IT"/>
        </w:rPr>
        <w:t>ensioni notevolissime</w:t>
      </w:r>
      <w:r w:rsidR="003E4B2B">
        <w:rPr>
          <w:rFonts w:ascii="Times New Roman" w:hAnsi="Times New Roman" w:cs="Times New Roman"/>
          <w:sz w:val="24"/>
          <w:szCs w:val="24"/>
          <w:lang w:val="it-IT"/>
        </w:rPr>
        <w:t xml:space="preserve">”. </w:t>
      </w:r>
      <w:r w:rsidR="004953B4">
        <w:rPr>
          <w:rFonts w:ascii="Times New Roman" w:hAnsi="Times New Roman" w:cs="Times New Roman"/>
          <w:sz w:val="24"/>
          <w:szCs w:val="24"/>
          <w:lang w:val="it-IT"/>
        </w:rPr>
        <w:t>Egli nota inoltre</w:t>
      </w:r>
      <w:r w:rsidR="003E4B2B">
        <w:rPr>
          <w:rFonts w:ascii="Times New Roman" w:hAnsi="Times New Roman" w:cs="Times New Roman"/>
          <w:sz w:val="24"/>
          <w:szCs w:val="24"/>
          <w:lang w:val="it-IT"/>
        </w:rPr>
        <w:t xml:space="preserve"> che </w:t>
      </w:r>
      <w:r w:rsidR="00D44281">
        <w:rPr>
          <w:rFonts w:ascii="Times New Roman" w:hAnsi="Times New Roman" w:cs="Times New Roman"/>
          <w:sz w:val="24"/>
          <w:szCs w:val="24"/>
          <w:lang w:val="it-IT"/>
        </w:rPr>
        <w:t xml:space="preserve">nel pesce più grande </w:t>
      </w:r>
      <w:r w:rsidR="003E4B2B">
        <w:rPr>
          <w:rFonts w:ascii="Times New Roman" w:hAnsi="Times New Roman" w:cs="Times New Roman"/>
          <w:sz w:val="24"/>
          <w:szCs w:val="24"/>
          <w:lang w:val="it-IT"/>
        </w:rPr>
        <w:t>il corpo cellulare aveva una morfologia molto particolare, specialmente per la presenza di “un apparecchio fenestrato comp</w:t>
      </w:r>
      <w:r w:rsidR="003E4B2B" w:rsidRPr="003E4B2B">
        <w:rPr>
          <w:rFonts w:ascii="Times New Roman" w:hAnsi="Times New Roman" w:cs="Times New Roman"/>
          <w:sz w:val="24"/>
          <w:szCs w:val="24"/>
          <w:lang w:val="it-IT"/>
        </w:rPr>
        <w:t>licatissimo e mol</w:t>
      </w:r>
      <w:r w:rsidR="003E4B2B">
        <w:rPr>
          <w:rFonts w:ascii="Times New Roman" w:hAnsi="Times New Roman" w:cs="Times New Roman"/>
          <w:sz w:val="24"/>
          <w:szCs w:val="24"/>
          <w:lang w:val="it-IT"/>
        </w:rPr>
        <w:t>t</w:t>
      </w:r>
      <w:r w:rsidR="003E4B2B" w:rsidRPr="003E4B2B">
        <w:rPr>
          <w:rFonts w:ascii="Times New Roman" w:hAnsi="Times New Roman" w:cs="Times New Roman"/>
          <w:sz w:val="24"/>
          <w:szCs w:val="24"/>
          <w:lang w:val="it-IT"/>
        </w:rPr>
        <w:t>o esteso</w:t>
      </w:r>
      <w:r w:rsidR="005B7BC4">
        <w:rPr>
          <w:rFonts w:ascii="Times New Roman" w:hAnsi="Times New Roman" w:cs="Times New Roman"/>
          <w:sz w:val="24"/>
          <w:szCs w:val="24"/>
          <w:lang w:val="it-IT"/>
        </w:rPr>
        <w:t>”</w:t>
      </w:r>
      <w:r w:rsidR="003E4B2B" w:rsidRPr="003E4B2B">
        <w:rPr>
          <w:rFonts w:ascii="Times New Roman" w:hAnsi="Times New Roman" w:cs="Times New Roman"/>
          <w:sz w:val="24"/>
          <w:szCs w:val="24"/>
          <w:lang w:val="it-IT"/>
        </w:rPr>
        <w:t>.</w:t>
      </w:r>
      <w:r w:rsidR="00C22508">
        <w:rPr>
          <w:rFonts w:ascii="Times New Roman" w:hAnsi="Times New Roman" w:cs="Times New Roman"/>
          <w:sz w:val="24"/>
          <w:szCs w:val="24"/>
          <w:lang w:val="it-IT"/>
        </w:rPr>
        <w:t xml:space="preserve"> Questa formazione</w:t>
      </w:r>
      <w:r w:rsidR="00933D10">
        <w:rPr>
          <w:rFonts w:ascii="Times New Roman" w:hAnsi="Times New Roman" w:cs="Times New Roman"/>
          <w:sz w:val="24"/>
          <w:szCs w:val="24"/>
          <w:lang w:val="it-IT"/>
        </w:rPr>
        <w:t xml:space="preserve"> – come avremo modo di vedere – </w:t>
      </w:r>
      <w:r w:rsidR="00C22508">
        <w:rPr>
          <w:rFonts w:ascii="Times New Roman" w:hAnsi="Times New Roman" w:cs="Times New Roman"/>
          <w:sz w:val="24"/>
          <w:szCs w:val="24"/>
          <w:lang w:val="it-IT"/>
        </w:rPr>
        <w:t xml:space="preserve">era stata </w:t>
      </w:r>
      <w:r w:rsidR="00933D10">
        <w:rPr>
          <w:rFonts w:ascii="Times New Roman" w:hAnsi="Times New Roman" w:cs="Times New Roman"/>
          <w:sz w:val="24"/>
          <w:szCs w:val="24"/>
          <w:lang w:val="it-IT"/>
        </w:rPr>
        <w:t xml:space="preserve">oggetto </w:t>
      </w:r>
      <w:r w:rsidR="00C40A45">
        <w:rPr>
          <w:rFonts w:ascii="Times New Roman" w:hAnsi="Times New Roman" w:cs="Times New Roman"/>
          <w:sz w:val="24"/>
          <w:szCs w:val="24"/>
          <w:lang w:val="it-IT"/>
        </w:rPr>
        <w:t>di un suo studio molto accurato</w:t>
      </w:r>
      <w:r w:rsidR="00C22508">
        <w:rPr>
          <w:rFonts w:ascii="Times New Roman" w:hAnsi="Times New Roman" w:cs="Times New Roman"/>
          <w:sz w:val="24"/>
          <w:szCs w:val="24"/>
          <w:lang w:val="it-IT"/>
        </w:rPr>
        <w:t xml:space="preserve"> </w:t>
      </w:r>
      <w:r w:rsidR="00933D10">
        <w:rPr>
          <w:rFonts w:ascii="Times New Roman" w:hAnsi="Times New Roman" w:cs="Times New Roman"/>
          <w:sz w:val="24"/>
          <w:szCs w:val="24"/>
          <w:lang w:val="it-IT"/>
        </w:rPr>
        <w:t xml:space="preserve">già </w:t>
      </w:r>
      <w:r w:rsidR="00C22508">
        <w:rPr>
          <w:rFonts w:ascii="Times New Roman" w:hAnsi="Times New Roman" w:cs="Times New Roman"/>
          <w:sz w:val="24"/>
          <w:szCs w:val="24"/>
          <w:lang w:val="it-IT"/>
        </w:rPr>
        <w:t>nell’articolo del 1908</w:t>
      </w:r>
      <w:r w:rsidR="00933D10">
        <w:rPr>
          <w:rFonts w:ascii="Times New Roman" w:hAnsi="Times New Roman" w:cs="Times New Roman"/>
          <w:sz w:val="24"/>
          <w:szCs w:val="24"/>
          <w:lang w:val="it-IT"/>
        </w:rPr>
        <w:t>.</w:t>
      </w:r>
      <w:r w:rsidR="00C22508">
        <w:rPr>
          <w:rFonts w:ascii="Times New Roman" w:hAnsi="Times New Roman" w:cs="Times New Roman"/>
          <w:sz w:val="24"/>
          <w:szCs w:val="24"/>
          <w:lang w:val="it-IT"/>
        </w:rPr>
        <w:t xml:space="preserve"> </w:t>
      </w:r>
    </w:p>
    <w:p w:rsidR="00F521BB" w:rsidRDefault="00D44281"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Le ragioni per cui i pesci come l’</w:t>
      </w:r>
      <w:r>
        <w:rPr>
          <w:rFonts w:ascii="Times New Roman" w:hAnsi="Times New Roman" w:cs="Times New Roman"/>
          <w:i/>
          <w:sz w:val="24"/>
          <w:szCs w:val="24"/>
          <w:lang w:val="it-IT"/>
        </w:rPr>
        <w:t xml:space="preserve">Orthagoriscus </w:t>
      </w:r>
      <w:r>
        <w:rPr>
          <w:rFonts w:ascii="Times New Roman" w:hAnsi="Times New Roman" w:cs="Times New Roman"/>
          <w:sz w:val="24"/>
          <w:szCs w:val="24"/>
          <w:lang w:val="it-IT"/>
        </w:rPr>
        <w:t>attraevano l’interesse di Levi non dipendevano solo dalla loro grande mole e dalla proprietà di crescita indefinita che li accomunava ai cheloni (e anche a diversi invertebrati)</w:t>
      </w:r>
      <w:r w:rsidR="00494FA1">
        <w:rPr>
          <w:rFonts w:ascii="Times New Roman" w:hAnsi="Times New Roman" w:cs="Times New Roman"/>
          <w:sz w:val="24"/>
          <w:szCs w:val="24"/>
          <w:lang w:val="it-IT"/>
        </w:rPr>
        <w:t xml:space="preserve">. Stavano anche nel fatto che in questi animali il numero delle cellule nervose viene fissato precocemente nel corso dell’embriogenesi, cessando presto le divisioni cellulari. Il numero che è allora piccolo, ma proporzionato alla dimensione di questi pesci al </w:t>
      </w:r>
      <w:r w:rsidR="00494FA1">
        <w:rPr>
          <w:rFonts w:ascii="Times New Roman" w:hAnsi="Times New Roman" w:cs="Times New Roman"/>
          <w:sz w:val="24"/>
          <w:szCs w:val="24"/>
          <w:lang w:val="it-IT"/>
        </w:rPr>
        <w:lastRenderedPageBreak/>
        <w:t>momento della schiusa, si rivela poi</w:t>
      </w:r>
      <w:r w:rsidR="00885559">
        <w:rPr>
          <w:rFonts w:ascii="Times New Roman" w:hAnsi="Times New Roman" w:cs="Times New Roman"/>
          <w:sz w:val="24"/>
          <w:szCs w:val="24"/>
          <w:lang w:val="it-IT"/>
        </w:rPr>
        <w:t xml:space="preserve"> via via</w:t>
      </w:r>
      <w:r w:rsidR="00494FA1">
        <w:rPr>
          <w:rFonts w:ascii="Times New Roman" w:hAnsi="Times New Roman" w:cs="Times New Roman"/>
          <w:sz w:val="24"/>
          <w:szCs w:val="24"/>
          <w:lang w:val="it-IT"/>
        </w:rPr>
        <w:t xml:space="preserve"> relativamente </w:t>
      </w:r>
      <w:r w:rsidR="00494FA1" w:rsidRPr="00494FA1">
        <w:rPr>
          <w:rFonts w:ascii="Times New Roman" w:hAnsi="Times New Roman" w:cs="Times New Roman"/>
          <w:sz w:val="24"/>
          <w:szCs w:val="24"/>
          <w:lang w:val="it-IT"/>
        </w:rPr>
        <w:t>esiguo</w:t>
      </w:r>
      <w:r w:rsidR="00494FA1">
        <w:rPr>
          <w:rFonts w:ascii="Times New Roman" w:hAnsi="Times New Roman" w:cs="Times New Roman"/>
          <w:sz w:val="24"/>
          <w:szCs w:val="24"/>
          <w:lang w:val="it-IT"/>
        </w:rPr>
        <w:t>, man mano che – con l’accrescimento – la mole corporea assume dimensioni notevoli.</w:t>
      </w:r>
      <w:r w:rsidR="00933D10">
        <w:rPr>
          <w:rFonts w:ascii="Times New Roman" w:hAnsi="Times New Roman" w:cs="Times New Roman"/>
          <w:sz w:val="24"/>
          <w:szCs w:val="24"/>
          <w:lang w:val="it-IT"/>
        </w:rPr>
        <w:t xml:space="preserve"> Come Levi mette </w:t>
      </w:r>
      <w:r w:rsidR="005419CE">
        <w:rPr>
          <w:rFonts w:ascii="Times New Roman" w:hAnsi="Times New Roman" w:cs="Times New Roman"/>
          <w:sz w:val="24"/>
          <w:szCs w:val="24"/>
          <w:lang w:val="it-IT"/>
        </w:rPr>
        <w:t xml:space="preserve">in evidenza discutendo il problema della crescita in questa specie, sembra che </w:t>
      </w:r>
      <w:r w:rsidR="005419CE" w:rsidRPr="005419CE">
        <w:rPr>
          <w:rFonts w:ascii="Times New Roman" w:hAnsi="Times New Roman" w:cs="Times New Roman"/>
          <w:sz w:val="24"/>
          <w:szCs w:val="24"/>
          <w:lang w:val="it-IT"/>
        </w:rPr>
        <w:t>l’</w:t>
      </w:r>
      <w:r w:rsidR="005419CE" w:rsidRPr="005419CE">
        <w:rPr>
          <w:rFonts w:ascii="Times New Roman" w:hAnsi="Times New Roman" w:cs="Times New Roman"/>
          <w:i/>
          <w:sz w:val="24"/>
          <w:szCs w:val="24"/>
          <w:lang w:val="it-IT"/>
        </w:rPr>
        <w:t>Orthagoriscus</w:t>
      </w:r>
      <w:r w:rsidR="005419CE">
        <w:rPr>
          <w:rFonts w:ascii="Times New Roman" w:hAnsi="Times New Roman" w:cs="Times New Roman"/>
          <w:sz w:val="24"/>
          <w:szCs w:val="24"/>
          <w:lang w:val="it-IT"/>
        </w:rPr>
        <w:t xml:space="preserve"> sia come programmato geneticamente per essere </w:t>
      </w:r>
      <w:r w:rsidR="005C1F24">
        <w:rPr>
          <w:rFonts w:ascii="Times New Roman" w:hAnsi="Times New Roman" w:cs="Times New Roman"/>
          <w:sz w:val="24"/>
          <w:szCs w:val="24"/>
          <w:lang w:val="it-IT"/>
        </w:rPr>
        <w:t xml:space="preserve">un pesce di dimensioni ridotte, </w:t>
      </w:r>
      <w:r w:rsidR="005419CE">
        <w:rPr>
          <w:rFonts w:ascii="Times New Roman" w:hAnsi="Times New Roman" w:cs="Times New Roman"/>
          <w:sz w:val="24"/>
          <w:szCs w:val="24"/>
          <w:lang w:val="it-IT"/>
        </w:rPr>
        <w:t xml:space="preserve">con un midollo spinale lungo pochi centimetri e un </w:t>
      </w:r>
      <w:r w:rsidR="00F95509">
        <w:rPr>
          <w:rFonts w:ascii="Times New Roman" w:hAnsi="Times New Roman" w:cs="Times New Roman"/>
          <w:sz w:val="24"/>
          <w:szCs w:val="24"/>
          <w:lang w:val="it-IT"/>
        </w:rPr>
        <w:t>piccolo</w:t>
      </w:r>
      <w:r w:rsidR="005419CE">
        <w:rPr>
          <w:rFonts w:ascii="Times New Roman" w:hAnsi="Times New Roman" w:cs="Times New Roman"/>
          <w:sz w:val="24"/>
          <w:szCs w:val="24"/>
          <w:lang w:val="it-IT"/>
        </w:rPr>
        <w:t xml:space="preserve"> numero di segmenti nervosi</w:t>
      </w:r>
      <w:r w:rsidR="005C1F24">
        <w:rPr>
          <w:rFonts w:ascii="Times New Roman" w:hAnsi="Times New Roman" w:cs="Times New Roman"/>
          <w:sz w:val="24"/>
          <w:szCs w:val="24"/>
          <w:lang w:val="it-IT"/>
        </w:rPr>
        <w:t>. P</w:t>
      </w:r>
      <w:r w:rsidR="005419CE">
        <w:rPr>
          <w:rFonts w:ascii="Times New Roman" w:hAnsi="Times New Roman" w:cs="Times New Roman"/>
          <w:sz w:val="24"/>
          <w:szCs w:val="24"/>
          <w:lang w:val="it-IT"/>
        </w:rPr>
        <w:t xml:space="preserve">oi – per motivi difficili da comprendere – </w:t>
      </w:r>
      <w:r w:rsidR="005C1F24">
        <w:rPr>
          <w:rFonts w:ascii="Times New Roman" w:hAnsi="Times New Roman" w:cs="Times New Roman"/>
          <w:sz w:val="24"/>
          <w:szCs w:val="24"/>
          <w:lang w:val="it-IT"/>
        </w:rPr>
        <w:t>il corpo del pesce p</w:t>
      </w:r>
      <w:r w:rsidR="005419CE">
        <w:rPr>
          <w:rFonts w:ascii="Times New Roman" w:hAnsi="Times New Roman" w:cs="Times New Roman"/>
          <w:sz w:val="24"/>
          <w:szCs w:val="24"/>
          <w:lang w:val="it-IT"/>
        </w:rPr>
        <w:t xml:space="preserve">uò crescere fino a raggiungere </w:t>
      </w:r>
      <w:r w:rsidR="005C1F24">
        <w:rPr>
          <w:rFonts w:ascii="Times New Roman" w:hAnsi="Times New Roman" w:cs="Times New Roman"/>
          <w:sz w:val="24"/>
          <w:szCs w:val="24"/>
          <w:lang w:val="it-IT"/>
        </w:rPr>
        <w:t xml:space="preserve">una dimensione corporea </w:t>
      </w:r>
      <w:r w:rsidR="005419CE">
        <w:rPr>
          <w:rFonts w:ascii="Times New Roman" w:hAnsi="Times New Roman" w:cs="Times New Roman"/>
          <w:sz w:val="24"/>
          <w:szCs w:val="24"/>
          <w:lang w:val="it-IT"/>
        </w:rPr>
        <w:t>molto cospicu</w:t>
      </w:r>
      <w:r w:rsidR="005C1F24">
        <w:rPr>
          <w:rFonts w:ascii="Times New Roman" w:hAnsi="Times New Roman" w:cs="Times New Roman"/>
          <w:sz w:val="24"/>
          <w:szCs w:val="24"/>
          <w:lang w:val="it-IT"/>
        </w:rPr>
        <w:t xml:space="preserve">a, e si viene a creare </w:t>
      </w:r>
      <w:r w:rsidR="00B44810">
        <w:rPr>
          <w:rFonts w:ascii="Times New Roman" w:hAnsi="Times New Roman" w:cs="Times New Roman"/>
          <w:sz w:val="24"/>
          <w:szCs w:val="24"/>
          <w:lang w:val="it-IT"/>
        </w:rPr>
        <w:t xml:space="preserve">negli animali più adulti </w:t>
      </w:r>
      <w:r w:rsidR="005C1F24">
        <w:rPr>
          <w:rFonts w:ascii="Times New Roman" w:hAnsi="Times New Roman" w:cs="Times New Roman"/>
          <w:sz w:val="24"/>
          <w:szCs w:val="24"/>
          <w:lang w:val="it-IT"/>
        </w:rPr>
        <w:t>una evidente sproporzione geometrica tra  l’estensione del midoll</w:t>
      </w:r>
      <w:r w:rsidR="00F95509">
        <w:rPr>
          <w:rFonts w:ascii="Times New Roman" w:hAnsi="Times New Roman" w:cs="Times New Roman"/>
          <w:sz w:val="24"/>
          <w:szCs w:val="24"/>
          <w:lang w:val="it-IT"/>
        </w:rPr>
        <w:t>o spinale e la lunghezza cranio-</w:t>
      </w:r>
      <w:r w:rsidR="005C1F24">
        <w:rPr>
          <w:rFonts w:ascii="Times New Roman" w:hAnsi="Times New Roman" w:cs="Times New Roman"/>
          <w:sz w:val="24"/>
          <w:szCs w:val="24"/>
          <w:lang w:val="it-IT"/>
        </w:rPr>
        <w:t xml:space="preserve">caudale del pesce, evidenziata particolarmente </w:t>
      </w:r>
      <w:r w:rsidR="00B44810">
        <w:rPr>
          <w:rFonts w:ascii="Times New Roman" w:hAnsi="Times New Roman" w:cs="Times New Roman"/>
          <w:sz w:val="24"/>
          <w:szCs w:val="24"/>
          <w:lang w:val="it-IT"/>
        </w:rPr>
        <w:t>dalle misure cospicue delle radici nervose lombo-sacrali (la cosiddetta cauda equina</w:t>
      </w:r>
      <w:r w:rsidR="00C40A45">
        <w:rPr>
          <w:rFonts w:ascii="Times New Roman" w:hAnsi="Times New Roman" w:cs="Times New Roman"/>
          <w:sz w:val="24"/>
          <w:szCs w:val="24"/>
          <w:lang w:val="it-IT"/>
        </w:rPr>
        <w:t xml:space="preserve"> che è particolarmente lunga in questi animali</w:t>
      </w:r>
      <w:r w:rsidR="00B44810">
        <w:rPr>
          <w:rFonts w:ascii="Times New Roman" w:hAnsi="Times New Roman" w:cs="Times New Roman"/>
          <w:sz w:val="24"/>
          <w:szCs w:val="24"/>
          <w:lang w:val="it-IT"/>
        </w:rPr>
        <w:t>)</w:t>
      </w:r>
      <w:r w:rsidR="005419CE">
        <w:rPr>
          <w:rFonts w:ascii="Times New Roman" w:hAnsi="Times New Roman" w:cs="Times New Roman"/>
          <w:sz w:val="24"/>
          <w:szCs w:val="24"/>
          <w:lang w:val="it-IT"/>
        </w:rPr>
        <w:t>.</w:t>
      </w:r>
      <w:r w:rsidR="00B44810">
        <w:rPr>
          <w:rFonts w:ascii="Times New Roman" w:hAnsi="Times New Roman" w:cs="Times New Roman"/>
          <w:sz w:val="24"/>
          <w:szCs w:val="24"/>
          <w:lang w:val="it-IT"/>
        </w:rPr>
        <w:t xml:space="preserve"> Un’ulteriore ragione di</w:t>
      </w:r>
      <w:r w:rsidR="00B07D03">
        <w:rPr>
          <w:rFonts w:ascii="Times New Roman" w:hAnsi="Times New Roman" w:cs="Times New Roman"/>
          <w:sz w:val="24"/>
          <w:szCs w:val="24"/>
          <w:lang w:val="it-IT"/>
        </w:rPr>
        <w:t xml:space="preserve"> grande</w:t>
      </w:r>
      <w:r w:rsidR="00B44810">
        <w:rPr>
          <w:rFonts w:ascii="Times New Roman" w:hAnsi="Times New Roman" w:cs="Times New Roman"/>
          <w:sz w:val="24"/>
          <w:szCs w:val="24"/>
          <w:lang w:val="it-IT"/>
        </w:rPr>
        <w:t xml:space="preserve"> crescita delle cellule nervose è data dall’ingrandimento del corpo in senso dorso-ventrale che determina un grande aumento dei territori di innervazione di ogni singolo segmento midollare, particolarmente importante </w:t>
      </w:r>
      <w:r w:rsidR="00AD0555">
        <w:rPr>
          <w:rFonts w:ascii="Times New Roman" w:hAnsi="Times New Roman" w:cs="Times New Roman"/>
          <w:sz w:val="24"/>
          <w:szCs w:val="24"/>
          <w:lang w:val="it-IT"/>
        </w:rPr>
        <w:t>in questi pesci</w:t>
      </w:r>
      <w:r w:rsidR="00B44810">
        <w:rPr>
          <w:rFonts w:ascii="Times New Roman" w:hAnsi="Times New Roman" w:cs="Times New Roman"/>
          <w:sz w:val="24"/>
          <w:szCs w:val="24"/>
          <w:lang w:val="it-IT"/>
        </w:rPr>
        <w:t xml:space="preserve"> con il corpo a disco, rispetto </w:t>
      </w:r>
      <w:r w:rsidR="00AD0555">
        <w:rPr>
          <w:rFonts w:ascii="Times New Roman" w:hAnsi="Times New Roman" w:cs="Times New Roman"/>
          <w:sz w:val="24"/>
          <w:szCs w:val="24"/>
          <w:lang w:val="it-IT"/>
        </w:rPr>
        <w:t>quelli</w:t>
      </w:r>
      <w:r w:rsidR="00B44810">
        <w:rPr>
          <w:rFonts w:ascii="Times New Roman" w:hAnsi="Times New Roman" w:cs="Times New Roman"/>
          <w:sz w:val="24"/>
          <w:szCs w:val="24"/>
          <w:lang w:val="it-IT"/>
        </w:rPr>
        <w:t xml:space="preserve"> </w:t>
      </w:r>
      <w:r w:rsidR="00B07D03">
        <w:rPr>
          <w:rFonts w:ascii="Times New Roman" w:hAnsi="Times New Roman" w:cs="Times New Roman"/>
          <w:sz w:val="24"/>
          <w:szCs w:val="24"/>
          <w:lang w:val="it-IT"/>
        </w:rPr>
        <w:t>comuni, a forma</w:t>
      </w:r>
      <w:r w:rsidR="00AD0555">
        <w:rPr>
          <w:rFonts w:ascii="Times New Roman" w:hAnsi="Times New Roman" w:cs="Times New Roman"/>
          <w:sz w:val="24"/>
          <w:szCs w:val="24"/>
          <w:lang w:val="it-IT"/>
        </w:rPr>
        <w:t xml:space="preserve"> più</w:t>
      </w:r>
      <w:r w:rsidR="00B07D03">
        <w:rPr>
          <w:rFonts w:ascii="Times New Roman" w:hAnsi="Times New Roman" w:cs="Times New Roman"/>
          <w:sz w:val="24"/>
          <w:szCs w:val="24"/>
          <w:lang w:val="it-IT"/>
        </w:rPr>
        <w:t xml:space="preserve"> allungata. </w:t>
      </w:r>
    </w:p>
    <w:p w:rsidR="00663691" w:rsidRDefault="00F521BB"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                        </w:t>
      </w:r>
      <w:r w:rsidRPr="00F521BB">
        <w:rPr>
          <w:rFonts w:ascii="Times New Roman" w:hAnsi="Times New Roman" w:cs="Times New Roman"/>
          <w:noProof/>
          <w:sz w:val="24"/>
          <w:szCs w:val="24"/>
          <w:lang w:eastAsia="en-GB"/>
        </w:rPr>
        <w:drawing>
          <wp:inline distT="0" distB="0" distL="0" distR="0">
            <wp:extent cx="4585570" cy="2426169"/>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592858" cy="2430025"/>
                    </a:xfrm>
                    <a:prstGeom prst="rect">
                      <a:avLst/>
                    </a:prstGeom>
                    <a:noFill/>
                    <a:ln>
                      <a:noFill/>
                    </a:ln>
                  </pic:spPr>
                </pic:pic>
              </a:graphicData>
            </a:graphic>
          </wp:inline>
        </w:drawing>
      </w:r>
    </w:p>
    <w:p w:rsidR="00663691" w:rsidRPr="00632643" w:rsidRDefault="00632643" w:rsidP="004C3C08">
      <w:pPr>
        <w:spacing w:after="0" w:line="240" w:lineRule="auto"/>
        <w:ind w:left="284" w:hanging="284"/>
        <w:rPr>
          <w:rFonts w:ascii="Times New Roman" w:hAnsi="Times New Roman" w:cs="Times New Roman"/>
          <w:lang w:val="it-IT"/>
        </w:rPr>
      </w:pPr>
      <w:r w:rsidRPr="00632643">
        <w:rPr>
          <w:rFonts w:ascii="Times New Roman" w:hAnsi="Times New Roman" w:cs="Times New Roman"/>
          <w:lang w:val="it-IT"/>
        </w:rPr>
        <w:t>Fig. 1. Il disegno con cui nel lungo articolo del 1908 Levi illustra le ragioni della particolare crescita delle cellule dei gangli sensitivi nel pesce luna (</w:t>
      </w:r>
      <w:r w:rsidRPr="00632643">
        <w:rPr>
          <w:rFonts w:ascii="Times New Roman" w:hAnsi="Times New Roman" w:cs="Times New Roman"/>
          <w:i/>
          <w:lang w:val="it-IT"/>
        </w:rPr>
        <w:t>Orthagoriscus mola</w:t>
      </w:r>
      <w:r w:rsidRPr="00632643">
        <w:rPr>
          <w:rFonts w:ascii="Times New Roman" w:hAnsi="Times New Roman" w:cs="Times New Roman"/>
          <w:lang w:val="it-IT"/>
        </w:rPr>
        <w:t>)</w:t>
      </w:r>
    </w:p>
    <w:p w:rsidR="00663691" w:rsidRDefault="00663691" w:rsidP="004C3C08">
      <w:pPr>
        <w:spacing w:after="0" w:line="360" w:lineRule="auto"/>
        <w:ind w:left="284" w:hanging="284"/>
        <w:rPr>
          <w:rFonts w:ascii="Times New Roman" w:hAnsi="Times New Roman" w:cs="Times New Roman"/>
          <w:sz w:val="24"/>
          <w:szCs w:val="24"/>
          <w:lang w:val="it-IT"/>
        </w:rPr>
      </w:pPr>
    </w:p>
    <w:p w:rsidR="005419CE" w:rsidRDefault="005419CE"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 </w:t>
      </w:r>
    </w:p>
    <w:p w:rsidR="005419CE" w:rsidRDefault="005419CE"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 </w:t>
      </w:r>
    </w:p>
    <w:p w:rsidR="00AD0555" w:rsidRDefault="00E8573E"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Confrontando </w:t>
      </w:r>
      <w:r w:rsidR="00AD0555">
        <w:rPr>
          <w:rFonts w:ascii="Times New Roman" w:hAnsi="Times New Roman" w:cs="Times New Roman"/>
          <w:sz w:val="24"/>
          <w:szCs w:val="24"/>
          <w:lang w:val="it-IT"/>
        </w:rPr>
        <w:t xml:space="preserve">i pesci luna con specie </w:t>
      </w:r>
      <w:r>
        <w:rPr>
          <w:rFonts w:ascii="Times New Roman" w:hAnsi="Times New Roman" w:cs="Times New Roman"/>
          <w:sz w:val="24"/>
          <w:szCs w:val="24"/>
          <w:lang w:val="it-IT"/>
        </w:rPr>
        <w:t>animali che possono assumere dimensioni</w:t>
      </w:r>
      <w:r w:rsidR="00AD0555">
        <w:rPr>
          <w:rFonts w:ascii="Times New Roman" w:hAnsi="Times New Roman" w:cs="Times New Roman"/>
          <w:sz w:val="24"/>
          <w:szCs w:val="24"/>
          <w:lang w:val="it-IT"/>
        </w:rPr>
        <w:t xml:space="preserve"> molto grandi</w:t>
      </w:r>
      <w:r>
        <w:rPr>
          <w:rFonts w:ascii="Times New Roman" w:hAnsi="Times New Roman" w:cs="Times New Roman"/>
          <w:sz w:val="24"/>
          <w:szCs w:val="24"/>
          <w:lang w:val="it-IT"/>
        </w:rPr>
        <w:t xml:space="preserve">, </w:t>
      </w:r>
      <w:r w:rsidR="00AD0555">
        <w:rPr>
          <w:rFonts w:ascii="Times New Roman" w:hAnsi="Times New Roman" w:cs="Times New Roman"/>
          <w:sz w:val="24"/>
          <w:szCs w:val="24"/>
          <w:lang w:val="it-IT"/>
        </w:rPr>
        <w:t xml:space="preserve">come per esempio </w:t>
      </w:r>
      <w:r>
        <w:rPr>
          <w:rFonts w:ascii="Times New Roman" w:hAnsi="Times New Roman" w:cs="Times New Roman"/>
          <w:sz w:val="24"/>
          <w:szCs w:val="24"/>
          <w:lang w:val="it-IT"/>
        </w:rPr>
        <w:t xml:space="preserve">gli elefanti, bisognerà tener conto che nel caso di questi ultimi, il numero definitivo dei neuroni è molto maggiore che in quei singolari pesci. </w:t>
      </w:r>
      <w:r w:rsidR="00AD0555">
        <w:rPr>
          <w:rFonts w:ascii="Times New Roman" w:hAnsi="Times New Roman" w:cs="Times New Roman"/>
          <w:sz w:val="24"/>
          <w:szCs w:val="24"/>
          <w:lang w:val="it-IT"/>
        </w:rPr>
        <w:t>In questi singolari pesci</w:t>
      </w:r>
      <w:r w:rsidR="00130131" w:rsidRPr="00130131">
        <w:rPr>
          <w:rFonts w:ascii="Times New Roman" w:hAnsi="Times New Roman" w:cs="Times New Roman"/>
          <w:sz w:val="24"/>
          <w:szCs w:val="24"/>
          <w:lang w:val="it-IT"/>
        </w:rPr>
        <w:t xml:space="preserve"> </w:t>
      </w:r>
      <w:r w:rsidR="00130131">
        <w:rPr>
          <w:rFonts w:ascii="Times New Roman" w:hAnsi="Times New Roman" w:cs="Times New Roman"/>
          <w:sz w:val="24"/>
          <w:szCs w:val="24"/>
          <w:lang w:val="it-IT"/>
        </w:rPr>
        <w:t xml:space="preserve">questa </w:t>
      </w:r>
      <w:r w:rsidR="00AD0555">
        <w:rPr>
          <w:rFonts w:ascii="Times New Roman" w:hAnsi="Times New Roman" w:cs="Times New Roman"/>
          <w:sz w:val="24"/>
          <w:szCs w:val="24"/>
          <w:lang w:val="it-IT"/>
        </w:rPr>
        <w:t>circostanza</w:t>
      </w:r>
      <w:r w:rsidR="00130131">
        <w:rPr>
          <w:rFonts w:ascii="Times New Roman" w:hAnsi="Times New Roman" w:cs="Times New Roman"/>
          <w:sz w:val="24"/>
          <w:szCs w:val="24"/>
          <w:lang w:val="it-IT"/>
        </w:rPr>
        <w:t xml:space="preserve"> avrà una </w:t>
      </w:r>
      <w:r>
        <w:rPr>
          <w:rFonts w:ascii="Times New Roman" w:hAnsi="Times New Roman" w:cs="Times New Roman"/>
          <w:sz w:val="24"/>
          <w:szCs w:val="24"/>
          <w:lang w:val="it-IT"/>
        </w:rPr>
        <w:t>importante conseguenza</w:t>
      </w:r>
      <w:r w:rsidR="00AD0555">
        <w:rPr>
          <w:rFonts w:ascii="Times New Roman" w:hAnsi="Times New Roman" w:cs="Times New Roman"/>
          <w:sz w:val="24"/>
          <w:szCs w:val="24"/>
          <w:lang w:val="it-IT"/>
        </w:rPr>
        <w:t xml:space="preserve">, in rapporto alle caratteristiche </w:t>
      </w:r>
      <w:r w:rsidR="00130131">
        <w:rPr>
          <w:rFonts w:ascii="Times New Roman" w:hAnsi="Times New Roman" w:cs="Times New Roman"/>
          <w:sz w:val="24"/>
          <w:szCs w:val="24"/>
          <w:lang w:val="it-IT"/>
        </w:rPr>
        <w:t xml:space="preserve">di </w:t>
      </w:r>
      <w:r>
        <w:rPr>
          <w:rFonts w:ascii="Times New Roman" w:hAnsi="Times New Roman" w:cs="Times New Roman"/>
          <w:sz w:val="24"/>
          <w:szCs w:val="24"/>
          <w:lang w:val="it-IT"/>
        </w:rPr>
        <w:t xml:space="preserve">crescita indefinita, e </w:t>
      </w:r>
      <w:r w:rsidR="00130131">
        <w:rPr>
          <w:rFonts w:ascii="Times New Roman" w:hAnsi="Times New Roman" w:cs="Times New Roman"/>
          <w:sz w:val="24"/>
          <w:szCs w:val="24"/>
          <w:lang w:val="it-IT"/>
        </w:rPr>
        <w:t>al</w:t>
      </w:r>
      <w:r>
        <w:rPr>
          <w:rFonts w:ascii="Times New Roman" w:hAnsi="Times New Roman" w:cs="Times New Roman"/>
          <w:sz w:val="24"/>
          <w:szCs w:val="24"/>
          <w:lang w:val="it-IT"/>
        </w:rPr>
        <w:t>l’acquisizione – particolarmente in alcuni esemplari – di dimensioni corporee molto grandi</w:t>
      </w:r>
      <w:r w:rsidR="00130131">
        <w:rPr>
          <w:rFonts w:ascii="Times New Roman" w:hAnsi="Times New Roman" w:cs="Times New Roman"/>
          <w:sz w:val="24"/>
          <w:szCs w:val="24"/>
          <w:lang w:val="it-IT"/>
        </w:rPr>
        <w:t>:</w:t>
      </w:r>
      <w:r>
        <w:rPr>
          <w:rFonts w:ascii="Times New Roman" w:hAnsi="Times New Roman" w:cs="Times New Roman"/>
          <w:sz w:val="24"/>
          <w:szCs w:val="24"/>
          <w:lang w:val="it-IT"/>
        </w:rPr>
        <w:t xml:space="preserve"> </w:t>
      </w:r>
      <w:r w:rsidR="00130131">
        <w:rPr>
          <w:rFonts w:ascii="Times New Roman" w:hAnsi="Times New Roman" w:cs="Times New Roman"/>
          <w:sz w:val="24"/>
          <w:szCs w:val="24"/>
          <w:lang w:val="it-IT"/>
        </w:rPr>
        <w:t>nel</w:t>
      </w:r>
      <w:r>
        <w:rPr>
          <w:rFonts w:ascii="Times New Roman" w:hAnsi="Times New Roman" w:cs="Times New Roman"/>
          <w:sz w:val="24"/>
          <w:szCs w:val="24"/>
          <w:lang w:val="it-IT"/>
        </w:rPr>
        <w:t xml:space="preserve">le poche cellule nervose disponibili </w:t>
      </w:r>
      <w:r w:rsidR="00130131">
        <w:rPr>
          <w:rFonts w:ascii="Times New Roman" w:hAnsi="Times New Roman" w:cs="Times New Roman"/>
          <w:sz w:val="24"/>
          <w:szCs w:val="24"/>
          <w:lang w:val="it-IT"/>
        </w:rPr>
        <w:t xml:space="preserve">i prolungamenti nervosi,  dovendo </w:t>
      </w:r>
      <w:r>
        <w:rPr>
          <w:rFonts w:ascii="Times New Roman" w:hAnsi="Times New Roman" w:cs="Times New Roman"/>
          <w:sz w:val="24"/>
          <w:szCs w:val="24"/>
          <w:lang w:val="it-IT"/>
        </w:rPr>
        <w:lastRenderedPageBreak/>
        <w:t>innervare territori via via</w:t>
      </w:r>
      <w:r w:rsidR="00130131">
        <w:rPr>
          <w:rFonts w:ascii="Times New Roman" w:hAnsi="Times New Roman" w:cs="Times New Roman"/>
          <w:sz w:val="24"/>
          <w:szCs w:val="24"/>
          <w:lang w:val="it-IT"/>
        </w:rPr>
        <w:t xml:space="preserve"> più estesi,  cresceranno, a parità di altre condizioni, in modo molto più </w:t>
      </w:r>
      <w:r w:rsidR="005419CE">
        <w:rPr>
          <w:rFonts w:ascii="Times New Roman" w:hAnsi="Times New Roman" w:cs="Times New Roman"/>
          <w:sz w:val="24"/>
          <w:szCs w:val="24"/>
          <w:lang w:val="it-IT"/>
        </w:rPr>
        <w:t>significativo</w:t>
      </w:r>
      <w:r w:rsidR="00130131">
        <w:rPr>
          <w:rFonts w:ascii="Times New Roman" w:hAnsi="Times New Roman" w:cs="Times New Roman"/>
          <w:sz w:val="24"/>
          <w:szCs w:val="24"/>
          <w:lang w:val="it-IT"/>
        </w:rPr>
        <w:t xml:space="preserve"> che negli animali con numero elevato di neuroni</w:t>
      </w:r>
      <w:r w:rsidR="00E821F3">
        <w:rPr>
          <w:rFonts w:ascii="Times New Roman" w:hAnsi="Times New Roman" w:cs="Times New Roman"/>
          <w:sz w:val="24"/>
          <w:szCs w:val="24"/>
          <w:lang w:val="it-IT"/>
        </w:rPr>
        <w:t>.</w:t>
      </w:r>
      <w:r w:rsidR="00AD0555">
        <w:rPr>
          <w:rFonts w:ascii="Times New Roman" w:hAnsi="Times New Roman" w:cs="Times New Roman"/>
          <w:sz w:val="24"/>
          <w:szCs w:val="24"/>
          <w:lang w:val="it-IT"/>
        </w:rPr>
        <w:t xml:space="preserve"> </w:t>
      </w:r>
      <w:r w:rsidR="00E821F3">
        <w:rPr>
          <w:rFonts w:ascii="Times New Roman" w:hAnsi="Times New Roman" w:cs="Times New Roman"/>
          <w:sz w:val="24"/>
          <w:szCs w:val="24"/>
          <w:lang w:val="it-IT"/>
        </w:rPr>
        <w:t xml:space="preserve">L’aumento della massa di prolungamenti che si irraggiano dal corpo cellulare </w:t>
      </w:r>
      <w:r w:rsidR="00707D4E">
        <w:rPr>
          <w:rFonts w:ascii="Times New Roman" w:hAnsi="Times New Roman" w:cs="Times New Roman"/>
          <w:sz w:val="24"/>
          <w:szCs w:val="24"/>
          <w:lang w:val="it-IT"/>
        </w:rPr>
        <w:t>in</w:t>
      </w:r>
      <w:r w:rsidR="00E821F3">
        <w:rPr>
          <w:rFonts w:ascii="Times New Roman" w:hAnsi="Times New Roman" w:cs="Times New Roman"/>
          <w:sz w:val="24"/>
          <w:szCs w:val="24"/>
          <w:lang w:val="it-IT"/>
        </w:rPr>
        <w:t xml:space="preserve"> animali di grandi dimensioni, e</w:t>
      </w:r>
      <w:r w:rsidR="00AD0555">
        <w:rPr>
          <w:rFonts w:ascii="Times New Roman" w:hAnsi="Times New Roman" w:cs="Times New Roman"/>
          <w:sz w:val="24"/>
          <w:szCs w:val="24"/>
          <w:lang w:val="it-IT"/>
        </w:rPr>
        <w:t xml:space="preserve"> </w:t>
      </w:r>
      <w:r w:rsidR="00E821F3">
        <w:rPr>
          <w:rFonts w:ascii="Times New Roman" w:hAnsi="Times New Roman" w:cs="Times New Roman"/>
          <w:sz w:val="24"/>
          <w:szCs w:val="24"/>
          <w:lang w:val="it-IT"/>
        </w:rPr>
        <w:t>della quantità di materiale protoplasmatico contenuto negli assoni (i quali crescono necessariamente in rapporto diretto con le dimensioni corporee), comporterà una crescita anche per i corpi cellulari, c</w:t>
      </w:r>
      <w:r w:rsidR="00F95509">
        <w:rPr>
          <w:rFonts w:ascii="Times New Roman" w:hAnsi="Times New Roman" w:cs="Times New Roman"/>
          <w:sz w:val="24"/>
          <w:szCs w:val="24"/>
          <w:lang w:val="it-IT"/>
        </w:rPr>
        <w:t>entri metabolici –</w:t>
      </w:r>
      <w:r w:rsidR="00E821F3">
        <w:rPr>
          <w:rFonts w:ascii="Times New Roman" w:hAnsi="Times New Roman" w:cs="Times New Roman"/>
          <w:sz w:val="24"/>
          <w:szCs w:val="24"/>
          <w:lang w:val="it-IT"/>
        </w:rPr>
        <w:t xml:space="preserve"> come sappiamo – dei neuroni.</w:t>
      </w:r>
      <w:r w:rsidR="00F95509">
        <w:rPr>
          <w:rFonts w:ascii="Times New Roman" w:hAnsi="Times New Roman" w:cs="Times New Roman"/>
          <w:sz w:val="24"/>
          <w:szCs w:val="24"/>
          <w:lang w:val="it-IT"/>
        </w:rPr>
        <w:t xml:space="preserve"> </w:t>
      </w:r>
      <w:r w:rsidR="002A0782">
        <w:rPr>
          <w:rFonts w:ascii="Times New Roman" w:hAnsi="Times New Roman" w:cs="Times New Roman"/>
          <w:sz w:val="24"/>
          <w:szCs w:val="24"/>
          <w:lang w:val="it-IT"/>
        </w:rPr>
        <w:t xml:space="preserve">Questo </w:t>
      </w:r>
      <w:r w:rsidR="00B97869">
        <w:rPr>
          <w:rFonts w:ascii="Times New Roman" w:hAnsi="Times New Roman" w:cs="Times New Roman"/>
          <w:sz w:val="24"/>
          <w:szCs w:val="24"/>
          <w:lang w:val="it-IT"/>
        </w:rPr>
        <w:t>avrà come conseguenza</w:t>
      </w:r>
      <w:r w:rsidR="002A0782">
        <w:rPr>
          <w:rFonts w:ascii="Times New Roman" w:hAnsi="Times New Roman" w:cs="Times New Roman"/>
          <w:sz w:val="24"/>
          <w:szCs w:val="24"/>
          <w:lang w:val="it-IT"/>
        </w:rPr>
        <w:t xml:space="preserve"> un significativo </w:t>
      </w:r>
      <w:r w:rsidR="00707D4E">
        <w:rPr>
          <w:rFonts w:ascii="Times New Roman" w:hAnsi="Times New Roman" w:cs="Times New Roman"/>
          <w:sz w:val="24"/>
          <w:szCs w:val="24"/>
          <w:lang w:val="it-IT"/>
        </w:rPr>
        <w:t>ingrandimento dei corpi cellulari, che</w:t>
      </w:r>
      <w:r w:rsidR="00B97869">
        <w:rPr>
          <w:rFonts w:ascii="Times New Roman" w:hAnsi="Times New Roman" w:cs="Times New Roman"/>
          <w:sz w:val="24"/>
          <w:szCs w:val="24"/>
          <w:lang w:val="it-IT"/>
        </w:rPr>
        <w:t xml:space="preserve"> </w:t>
      </w:r>
      <w:r w:rsidR="005419CE">
        <w:rPr>
          <w:rFonts w:ascii="Times New Roman" w:hAnsi="Times New Roman" w:cs="Times New Roman"/>
          <w:sz w:val="24"/>
          <w:szCs w:val="24"/>
          <w:lang w:val="it-IT"/>
        </w:rPr>
        <w:t xml:space="preserve">– </w:t>
      </w:r>
      <w:r w:rsidR="00707D4E">
        <w:rPr>
          <w:rFonts w:ascii="Times New Roman" w:hAnsi="Times New Roman" w:cs="Times New Roman"/>
          <w:sz w:val="24"/>
          <w:szCs w:val="24"/>
          <w:lang w:val="it-IT"/>
        </w:rPr>
        <w:t xml:space="preserve"> nel caso degli </w:t>
      </w:r>
      <w:r w:rsidR="00707D4E" w:rsidRPr="00707D4E">
        <w:rPr>
          <w:rFonts w:ascii="Times New Roman" w:hAnsi="Times New Roman" w:cs="Times New Roman"/>
          <w:sz w:val="24"/>
          <w:szCs w:val="24"/>
          <w:lang w:val="it-IT"/>
        </w:rPr>
        <w:t xml:space="preserve">esemplari più grandi di </w:t>
      </w:r>
      <w:r w:rsidR="00707D4E" w:rsidRPr="00722D87">
        <w:rPr>
          <w:rFonts w:ascii="Times New Roman" w:hAnsi="Times New Roman" w:cs="Times New Roman"/>
          <w:i/>
          <w:sz w:val="24"/>
          <w:szCs w:val="24"/>
          <w:lang w:val="it-IT"/>
        </w:rPr>
        <w:t>Orthagoriscus</w:t>
      </w:r>
      <w:r w:rsidR="00707D4E" w:rsidRPr="00707D4E">
        <w:rPr>
          <w:rFonts w:ascii="Times New Roman" w:hAnsi="Times New Roman" w:cs="Times New Roman"/>
          <w:sz w:val="24"/>
          <w:szCs w:val="24"/>
          <w:lang w:val="it-IT"/>
        </w:rPr>
        <w:t xml:space="preserve"> esaminati</w:t>
      </w:r>
      <w:r w:rsidR="00707D4E">
        <w:rPr>
          <w:rFonts w:ascii="Times New Roman" w:hAnsi="Times New Roman" w:cs="Times New Roman"/>
          <w:sz w:val="24"/>
          <w:szCs w:val="24"/>
          <w:lang w:val="it-IT"/>
        </w:rPr>
        <w:t xml:space="preserve"> da Levi </w:t>
      </w:r>
      <w:r w:rsidR="005419CE">
        <w:rPr>
          <w:rFonts w:ascii="Times New Roman" w:hAnsi="Times New Roman" w:cs="Times New Roman"/>
          <w:sz w:val="24"/>
          <w:szCs w:val="24"/>
          <w:lang w:val="it-IT"/>
        </w:rPr>
        <w:t xml:space="preserve">– </w:t>
      </w:r>
      <w:r w:rsidR="00B97869">
        <w:rPr>
          <w:rFonts w:ascii="Times New Roman" w:hAnsi="Times New Roman" w:cs="Times New Roman"/>
          <w:sz w:val="24"/>
          <w:szCs w:val="24"/>
          <w:lang w:val="it-IT"/>
        </w:rPr>
        <w:t xml:space="preserve"> possono</w:t>
      </w:r>
      <w:r w:rsidR="00707D4E">
        <w:rPr>
          <w:rFonts w:ascii="Times New Roman" w:hAnsi="Times New Roman" w:cs="Times New Roman"/>
          <w:sz w:val="24"/>
          <w:szCs w:val="24"/>
          <w:lang w:val="it-IT"/>
        </w:rPr>
        <w:t xml:space="preserve"> raggiungere </w:t>
      </w:r>
      <w:r w:rsidR="00B97869">
        <w:rPr>
          <w:rFonts w:ascii="Times New Roman" w:hAnsi="Times New Roman" w:cs="Times New Roman"/>
          <w:sz w:val="24"/>
          <w:szCs w:val="24"/>
          <w:lang w:val="it-IT"/>
        </w:rPr>
        <w:t xml:space="preserve">diametri di </w:t>
      </w:r>
      <w:r w:rsidR="00707D4E">
        <w:rPr>
          <w:rFonts w:ascii="Times New Roman" w:hAnsi="Times New Roman" w:cs="Times New Roman"/>
          <w:sz w:val="24"/>
          <w:szCs w:val="24"/>
          <w:lang w:val="it-IT"/>
        </w:rPr>
        <w:t>mezzo millimetro</w:t>
      </w:r>
      <w:r w:rsidR="002A0782">
        <w:rPr>
          <w:rFonts w:ascii="Times New Roman" w:hAnsi="Times New Roman" w:cs="Times New Roman"/>
          <w:sz w:val="24"/>
          <w:szCs w:val="24"/>
          <w:lang w:val="it-IT"/>
        </w:rPr>
        <w:t>, una dimensione enorme per neuroni di vertebrati</w:t>
      </w:r>
      <w:r w:rsidR="00B97869">
        <w:rPr>
          <w:rFonts w:ascii="Times New Roman" w:hAnsi="Times New Roman" w:cs="Times New Roman"/>
          <w:sz w:val="24"/>
          <w:szCs w:val="24"/>
          <w:lang w:val="it-IT"/>
        </w:rPr>
        <w:t>.</w:t>
      </w:r>
      <w:r w:rsidR="00722D87">
        <w:rPr>
          <w:rFonts w:ascii="Times New Roman" w:hAnsi="Times New Roman" w:cs="Times New Roman"/>
          <w:sz w:val="24"/>
          <w:szCs w:val="24"/>
          <w:lang w:val="it-IT"/>
        </w:rPr>
        <w:t xml:space="preserve"> </w:t>
      </w:r>
    </w:p>
    <w:p w:rsidR="00960A98" w:rsidRDefault="00722D87"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Vi è una considerazione importante che Levi sviluppa nel discutere il significato della relazione tra grandezza dei neuroni e mole dell’animale, un fatto in linea di massima sorprendente perché </w:t>
      </w:r>
      <w:r w:rsidR="000517CE">
        <w:rPr>
          <w:rFonts w:ascii="Times New Roman" w:hAnsi="Times New Roman" w:cs="Times New Roman"/>
          <w:sz w:val="24"/>
          <w:szCs w:val="24"/>
          <w:lang w:val="it-IT"/>
        </w:rPr>
        <w:t>–</w:t>
      </w:r>
      <w:r w:rsidR="00272F6F">
        <w:rPr>
          <w:rFonts w:ascii="Times New Roman" w:hAnsi="Times New Roman" w:cs="Times New Roman"/>
          <w:sz w:val="24"/>
          <w:szCs w:val="24"/>
          <w:lang w:val="it-IT"/>
        </w:rPr>
        <w:t xml:space="preserve"> </w:t>
      </w:r>
      <w:r>
        <w:rPr>
          <w:rFonts w:ascii="Times New Roman" w:hAnsi="Times New Roman" w:cs="Times New Roman"/>
          <w:sz w:val="24"/>
          <w:szCs w:val="24"/>
          <w:lang w:val="it-IT"/>
        </w:rPr>
        <w:t>se si realizzasse in modo indiscriminato</w:t>
      </w:r>
      <w:r w:rsidR="00AD0555">
        <w:rPr>
          <w:rFonts w:ascii="Times New Roman" w:hAnsi="Times New Roman" w:cs="Times New Roman"/>
          <w:sz w:val="24"/>
          <w:szCs w:val="24"/>
          <w:lang w:val="it-IT"/>
        </w:rPr>
        <w:t xml:space="preserve"> per tutte le cellule</w:t>
      </w:r>
      <w:r w:rsidR="000517CE">
        <w:rPr>
          <w:rFonts w:ascii="Times New Roman" w:hAnsi="Times New Roman" w:cs="Times New Roman"/>
          <w:sz w:val="24"/>
          <w:szCs w:val="24"/>
          <w:lang w:val="it-IT"/>
        </w:rPr>
        <w:t xml:space="preserve"> comporterebbe un aumento delle dimensioni cellulari in alcuni casi del tutto insostenibile dal punto di vista sia strutturale che fisiologico</w:t>
      </w:r>
      <w:r w:rsidR="00AD0555">
        <w:rPr>
          <w:rFonts w:ascii="Times New Roman" w:hAnsi="Times New Roman" w:cs="Times New Roman"/>
          <w:sz w:val="24"/>
          <w:szCs w:val="24"/>
          <w:lang w:val="it-IT"/>
        </w:rPr>
        <w:t xml:space="preserve"> (basterebbe immaginare </w:t>
      </w:r>
      <w:r w:rsidR="00960A98">
        <w:rPr>
          <w:rFonts w:ascii="Times New Roman" w:hAnsi="Times New Roman" w:cs="Times New Roman"/>
          <w:sz w:val="24"/>
          <w:szCs w:val="24"/>
          <w:lang w:val="it-IT"/>
        </w:rPr>
        <w:t>l’ingrandimento a cui, se valesse questo principio, andrebbero incontro cellule omologhe passando dal topolino all’elefante).</w:t>
      </w:r>
      <w:r w:rsidR="000517CE">
        <w:rPr>
          <w:rFonts w:ascii="Times New Roman" w:hAnsi="Times New Roman" w:cs="Times New Roman"/>
          <w:sz w:val="24"/>
          <w:szCs w:val="24"/>
          <w:lang w:val="it-IT"/>
        </w:rPr>
        <w:t xml:space="preserve"> </w:t>
      </w:r>
    </w:p>
    <w:p w:rsidR="000517CE" w:rsidRDefault="00E96A76"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Nell’articolo del 1908 Levi riconosce</w:t>
      </w:r>
      <w:r w:rsidR="00960A98">
        <w:rPr>
          <w:rFonts w:ascii="Times New Roman" w:hAnsi="Times New Roman" w:cs="Times New Roman"/>
          <w:sz w:val="24"/>
          <w:szCs w:val="24"/>
          <w:lang w:val="it-IT"/>
        </w:rPr>
        <w:t xml:space="preserve"> </w:t>
      </w:r>
      <w:r w:rsidR="00960A98" w:rsidRPr="00960A98">
        <w:rPr>
          <w:rFonts w:ascii="Times New Roman" w:hAnsi="Times New Roman" w:cs="Times New Roman"/>
          <w:sz w:val="24"/>
          <w:szCs w:val="24"/>
          <w:lang w:val="it-IT"/>
        </w:rPr>
        <w:t>come</w:t>
      </w:r>
      <w:r w:rsidR="00960A98">
        <w:rPr>
          <w:rFonts w:ascii="Times New Roman" w:hAnsi="Times New Roman" w:cs="Times New Roman"/>
          <w:sz w:val="24"/>
          <w:szCs w:val="24"/>
          <w:lang w:val="it-IT"/>
        </w:rPr>
        <w:t>,</w:t>
      </w:r>
      <w:r>
        <w:rPr>
          <w:rFonts w:ascii="Times New Roman" w:hAnsi="Times New Roman" w:cs="Times New Roman"/>
          <w:sz w:val="24"/>
          <w:szCs w:val="24"/>
          <w:lang w:val="it-IT"/>
        </w:rPr>
        <w:t xml:space="preserve"> </w:t>
      </w:r>
      <w:r w:rsidR="00960A98">
        <w:rPr>
          <w:rFonts w:ascii="Times New Roman" w:hAnsi="Times New Roman" w:cs="Times New Roman"/>
          <w:sz w:val="24"/>
          <w:szCs w:val="24"/>
          <w:lang w:val="it-IT"/>
        </w:rPr>
        <w:t>nel caso dei neuroni,</w:t>
      </w:r>
      <w:r>
        <w:rPr>
          <w:rFonts w:ascii="Times New Roman" w:hAnsi="Times New Roman" w:cs="Times New Roman"/>
          <w:sz w:val="24"/>
          <w:szCs w:val="24"/>
          <w:lang w:val="it-IT"/>
        </w:rPr>
        <w:t xml:space="preserve"> possa destare meraviglia </w:t>
      </w:r>
      <w:r w:rsidR="00D05208">
        <w:rPr>
          <w:rFonts w:ascii="Times New Roman" w:hAnsi="Times New Roman" w:cs="Times New Roman"/>
          <w:sz w:val="24"/>
          <w:szCs w:val="24"/>
          <w:lang w:val="it-IT"/>
        </w:rPr>
        <w:t>il fatto</w:t>
      </w:r>
      <w:r>
        <w:rPr>
          <w:rFonts w:ascii="Times New Roman" w:hAnsi="Times New Roman" w:cs="Times New Roman"/>
          <w:sz w:val="24"/>
          <w:szCs w:val="24"/>
          <w:lang w:val="it-IT"/>
        </w:rPr>
        <w:t xml:space="preserve"> che sussista</w:t>
      </w:r>
      <w:r w:rsidR="0018078C">
        <w:rPr>
          <w:rFonts w:ascii="Times New Roman" w:hAnsi="Times New Roman" w:cs="Times New Roman"/>
          <w:sz w:val="24"/>
          <w:szCs w:val="24"/>
          <w:lang w:val="it-IT"/>
        </w:rPr>
        <w:t>…</w:t>
      </w:r>
    </w:p>
    <w:p w:rsidR="00E821F3" w:rsidRDefault="00722D87"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 </w:t>
      </w:r>
    </w:p>
    <w:p w:rsidR="00722D87" w:rsidRPr="009B571B" w:rsidRDefault="00722D87" w:rsidP="004C3C08">
      <w:pPr>
        <w:spacing w:after="0" w:line="240" w:lineRule="auto"/>
        <w:ind w:left="284" w:hanging="284"/>
        <w:rPr>
          <w:rFonts w:ascii="Times New Roman" w:hAnsi="Times New Roman" w:cs="Times New Roman"/>
          <w:lang w:val="it-IT"/>
        </w:rPr>
      </w:pPr>
      <w:r w:rsidRPr="009B571B">
        <w:rPr>
          <w:rFonts w:ascii="Times New Roman" w:hAnsi="Times New Roman" w:cs="Times New Roman"/>
          <w:lang w:val="it-IT"/>
        </w:rPr>
        <w:t>una dipendenza fra due elementi tanto eterogenei quali la grandezza del corpo e la struttura di un organo, sebbene ad ogni modo sia più verosimile che questa dipendenza esista fra organi che, come i nervosi, risentono più di tutto gli altri le conseguenze della m</w:t>
      </w:r>
      <w:r w:rsidR="00E96A76" w:rsidRPr="009B571B">
        <w:rPr>
          <w:rFonts w:ascii="Times New Roman" w:hAnsi="Times New Roman" w:cs="Times New Roman"/>
          <w:lang w:val="it-IT"/>
        </w:rPr>
        <w:t>aggiore durata e intensità dell’</w:t>
      </w:r>
      <w:r w:rsidRPr="009B571B">
        <w:rPr>
          <w:rFonts w:ascii="Times New Roman" w:hAnsi="Times New Roman" w:cs="Times New Roman"/>
          <w:lang w:val="it-IT"/>
        </w:rPr>
        <w:t>accrescimento del corpo; e questo avviene in particolar modo per effetto degli intimi rapporti anatomici, che si stabiliscono in un periodo precocissimo dello sviluppo, tra la loro parte periferica, la quale forma con la parte centrale un tutto unitario almeno dal punto di vista funzionale, e gli altri sistemi ed organi del corpo</w:t>
      </w:r>
      <w:r w:rsidR="00D05208" w:rsidRPr="009B571B">
        <w:rPr>
          <w:rFonts w:ascii="Times New Roman" w:hAnsi="Times New Roman" w:cs="Times New Roman"/>
          <w:lang w:val="it-IT"/>
        </w:rPr>
        <w:t>”</w:t>
      </w:r>
      <w:r w:rsidR="00E96A76" w:rsidRPr="009B571B">
        <w:rPr>
          <w:rFonts w:ascii="Times New Roman" w:hAnsi="Times New Roman" w:cs="Times New Roman"/>
          <w:lang w:val="it-IT"/>
        </w:rPr>
        <w:t xml:space="preserve"> (p. 312)</w:t>
      </w:r>
    </w:p>
    <w:p w:rsidR="00D05208" w:rsidRDefault="00D05208" w:rsidP="004C3C08">
      <w:pPr>
        <w:spacing w:after="0" w:line="360" w:lineRule="auto"/>
        <w:ind w:left="284" w:hanging="284"/>
        <w:rPr>
          <w:rFonts w:ascii="Times New Roman" w:hAnsi="Times New Roman" w:cs="Times New Roman"/>
          <w:sz w:val="24"/>
          <w:szCs w:val="24"/>
          <w:lang w:val="it-IT"/>
        </w:rPr>
      </w:pPr>
    </w:p>
    <w:p w:rsidR="007957B4" w:rsidRDefault="00E96A76"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La</w:t>
      </w:r>
      <w:r w:rsidR="00D05208">
        <w:rPr>
          <w:rFonts w:ascii="Times New Roman" w:hAnsi="Times New Roman" w:cs="Times New Roman"/>
          <w:sz w:val="24"/>
          <w:szCs w:val="24"/>
          <w:lang w:val="it-IT"/>
        </w:rPr>
        <w:t xml:space="preserve"> considerazione</w:t>
      </w:r>
      <w:r w:rsidR="00015FD3">
        <w:rPr>
          <w:rFonts w:ascii="Times New Roman" w:hAnsi="Times New Roman" w:cs="Times New Roman"/>
          <w:sz w:val="24"/>
          <w:szCs w:val="24"/>
          <w:lang w:val="it-IT"/>
        </w:rPr>
        <w:t xml:space="preserve"> </w:t>
      </w:r>
      <w:r w:rsidR="00A510B8">
        <w:rPr>
          <w:rFonts w:ascii="Times New Roman" w:hAnsi="Times New Roman" w:cs="Times New Roman"/>
          <w:sz w:val="24"/>
          <w:szCs w:val="24"/>
          <w:lang w:val="it-IT"/>
        </w:rPr>
        <w:t xml:space="preserve">qui sviluppata sugli “intimi rapporti anatomici” tra  gli organi nervosi e “gli    </w:t>
      </w:r>
      <w:r w:rsidR="00A510B8" w:rsidRPr="00A510B8">
        <w:rPr>
          <w:rFonts w:ascii="Times New Roman" w:hAnsi="Times New Roman" w:cs="Times New Roman"/>
          <w:sz w:val="24"/>
          <w:szCs w:val="24"/>
          <w:lang w:val="it-IT"/>
        </w:rPr>
        <w:t>altri sistemi ed organi del corpo</w:t>
      </w:r>
      <w:r w:rsidR="00A510B8">
        <w:rPr>
          <w:rFonts w:ascii="Times New Roman" w:hAnsi="Times New Roman" w:cs="Times New Roman"/>
          <w:sz w:val="24"/>
          <w:szCs w:val="24"/>
          <w:lang w:val="it-IT"/>
        </w:rPr>
        <w:t xml:space="preserve">” </w:t>
      </w:r>
      <w:r w:rsidR="00D05208">
        <w:rPr>
          <w:rFonts w:ascii="Times New Roman" w:hAnsi="Times New Roman" w:cs="Times New Roman"/>
          <w:sz w:val="24"/>
          <w:szCs w:val="24"/>
          <w:lang w:val="it-IT"/>
        </w:rPr>
        <w:t xml:space="preserve">pone l’accento su quella che potremmo considerare la più importante singolarità morfologica del sistema nervoso nella sua relazione </w:t>
      </w:r>
      <w:r w:rsidR="00015FD3">
        <w:rPr>
          <w:rFonts w:ascii="Times New Roman" w:hAnsi="Times New Roman" w:cs="Times New Roman"/>
          <w:sz w:val="24"/>
          <w:szCs w:val="24"/>
          <w:lang w:val="it-IT"/>
        </w:rPr>
        <w:t xml:space="preserve">strutturale e funzionale </w:t>
      </w:r>
      <w:r w:rsidR="00D05208">
        <w:rPr>
          <w:rFonts w:ascii="Times New Roman" w:hAnsi="Times New Roman" w:cs="Times New Roman"/>
          <w:sz w:val="24"/>
          <w:szCs w:val="24"/>
          <w:lang w:val="it-IT"/>
        </w:rPr>
        <w:t>con il resto dell’organismo. Si tratta di una caratteristica che suscitò la meraviglia dei primi microscopisti i quali, come nel caso di Marcello Malpighi</w:t>
      </w:r>
      <w:r w:rsidR="0044579F">
        <w:rPr>
          <w:rFonts w:ascii="Times New Roman" w:hAnsi="Times New Roman" w:cs="Times New Roman"/>
          <w:sz w:val="24"/>
          <w:szCs w:val="24"/>
          <w:lang w:val="it-IT"/>
        </w:rPr>
        <w:t xml:space="preserve"> e del suo collega a Pisa, Carlo Fracassati</w:t>
      </w:r>
      <w:r w:rsidR="00D05208">
        <w:rPr>
          <w:rFonts w:ascii="Times New Roman" w:hAnsi="Times New Roman" w:cs="Times New Roman"/>
          <w:sz w:val="24"/>
          <w:szCs w:val="24"/>
          <w:lang w:val="it-IT"/>
        </w:rPr>
        <w:t xml:space="preserve">, </w:t>
      </w:r>
      <w:r w:rsidR="00A510B8">
        <w:rPr>
          <w:rFonts w:ascii="Times New Roman" w:hAnsi="Times New Roman" w:cs="Times New Roman"/>
          <w:sz w:val="24"/>
          <w:szCs w:val="24"/>
          <w:lang w:val="it-IT"/>
        </w:rPr>
        <w:t>si trovarono</w:t>
      </w:r>
      <w:r w:rsidR="007D10F9">
        <w:rPr>
          <w:rFonts w:ascii="Times New Roman" w:hAnsi="Times New Roman" w:cs="Times New Roman"/>
          <w:sz w:val="24"/>
          <w:szCs w:val="24"/>
          <w:lang w:val="it-IT"/>
        </w:rPr>
        <w:t xml:space="preserve"> a </w:t>
      </w:r>
      <w:r w:rsidR="00BE5D95">
        <w:rPr>
          <w:rFonts w:ascii="Times New Roman" w:hAnsi="Times New Roman" w:cs="Times New Roman"/>
          <w:sz w:val="24"/>
          <w:szCs w:val="24"/>
          <w:lang w:val="it-IT"/>
        </w:rPr>
        <w:t xml:space="preserve">intravedere </w:t>
      </w:r>
      <w:r w:rsidR="00FD7E68">
        <w:rPr>
          <w:rFonts w:ascii="Times New Roman" w:hAnsi="Times New Roman" w:cs="Times New Roman"/>
          <w:sz w:val="24"/>
          <w:szCs w:val="24"/>
          <w:lang w:val="it-IT"/>
        </w:rPr>
        <w:t>la totale permeazione dei tessuti del cor</w:t>
      </w:r>
      <w:r w:rsidR="00960A98">
        <w:rPr>
          <w:rFonts w:ascii="Times New Roman" w:hAnsi="Times New Roman" w:cs="Times New Roman"/>
          <w:sz w:val="24"/>
          <w:szCs w:val="24"/>
          <w:lang w:val="it-IT"/>
        </w:rPr>
        <w:t>po da parte delle</w:t>
      </w:r>
      <w:r w:rsidR="00FD7E68">
        <w:rPr>
          <w:rFonts w:ascii="Times New Roman" w:hAnsi="Times New Roman" w:cs="Times New Roman"/>
          <w:sz w:val="24"/>
          <w:szCs w:val="24"/>
          <w:lang w:val="it-IT"/>
        </w:rPr>
        <w:t xml:space="preserve"> fibre nervose. </w:t>
      </w:r>
    </w:p>
    <w:p w:rsidR="007957B4" w:rsidRDefault="007957B4" w:rsidP="004C3C08">
      <w:pPr>
        <w:spacing w:after="0" w:line="360" w:lineRule="auto"/>
        <w:ind w:left="284" w:hanging="284"/>
        <w:rPr>
          <w:rFonts w:ascii="Times New Roman" w:hAnsi="Times New Roman" w:cs="Times New Roman"/>
          <w:sz w:val="24"/>
          <w:szCs w:val="24"/>
          <w:lang w:val="it-IT"/>
        </w:rPr>
      </w:pPr>
    </w:p>
    <w:p w:rsidR="007957B4" w:rsidRDefault="007957B4" w:rsidP="004C3C08">
      <w:pPr>
        <w:spacing w:after="0" w:line="360" w:lineRule="auto"/>
        <w:ind w:left="284" w:hanging="284"/>
        <w:rPr>
          <w:rFonts w:ascii="Times New Roman" w:hAnsi="Times New Roman" w:cs="Times New Roman"/>
          <w:sz w:val="24"/>
          <w:szCs w:val="24"/>
          <w:lang w:val="it-IT"/>
        </w:rPr>
      </w:pPr>
      <w:r w:rsidRPr="007957B4">
        <w:rPr>
          <w:rFonts w:ascii="Times New Roman" w:hAnsi="Times New Roman" w:cs="Times New Roman"/>
          <w:noProof/>
          <w:sz w:val="24"/>
          <w:szCs w:val="24"/>
          <w:lang w:eastAsia="en-GB"/>
        </w:rPr>
        <w:lastRenderedPageBreak/>
        <w:drawing>
          <wp:inline distT="0" distB="0" distL="0" distR="0">
            <wp:extent cx="6120130" cy="48620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20130" cy="4862020"/>
                    </a:xfrm>
                    <a:prstGeom prst="rect">
                      <a:avLst/>
                    </a:prstGeom>
                    <a:noFill/>
                    <a:ln>
                      <a:noFill/>
                    </a:ln>
                  </pic:spPr>
                </pic:pic>
              </a:graphicData>
            </a:graphic>
          </wp:inline>
        </w:drawing>
      </w:r>
    </w:p>
    <w:p w:rsidR="00632643" w:rsidRPr="009B571B" w:rsidRDefault="00632643" w:rsidP="004C3C08">
      <w:pPr>
        <w:spacing w:after="0" w:line="240" w:lineRule="auto"/>
        <w:ind w:left="284" w:hanging="284"/>
        <w:rPr>
          <w:rFonts w:ascii="Times New Roman" w:hAnsi="Times New Roman" w:cs="Times New Roman"/>
          <w:lang w:val="it-IT"/>
        </w:rPr>
      </w:pPr>
      <w:r w:rsidRPr="009B571B">
        <w:rPr>
          <w:rFonts w:ascii="Times New Roman" w:hAnsi="Times New Roman" w:cs="Times New Roman"/>
          <w:lang w:val="it-IT"/>
        </w:rPr>
        <w:t xml:space="preserve">Fig. 2. Le papille gustative della lingua e le loro relazioni con le fibre nervose in un disegno che illustra il breve trattato in forma epistolare </w:t>
      </w:r>
      <w:r w:rsidRPr="00960A98">
        <w:rPr>
          <w:rFonts w:ascii="Times New Roman" w:hAnsi="Times New Roman" w:cs="Times New Roman"/>
          <w:i/>
          <w:lang w:val="it-IT"/>
        </w:rPr>
        <w:t>De lingua</w:t>
      </w:r>
      <w:r w:rsidRPr="009B571B">
        <w:rPr>
          <w:rFonts w:ascii="Times New Roman" w:hAnsi="Times New Roman" w:cs="Times New Roman"/>
          <w:lang w:val="it-IT"/>
        </w:rPr>
        <w:t xml:space="preserve"> che Marcello Malpighi pubblica nel 1665</w:t>
      </w:r>
      <w:r w:rsidR="005F1C3C">
        <w:rPr>
          <w:rFonts w:ascii="Times New Roman" w:hAnsi="Times New Roman" w:cs="Times New Roman"/>
          <w:lang w:val="it-IT"/>
        </w:rPr>
        <w:t xml:space="preserve"> (Malpighi 1965 </w:t>
      </w:r>
      <w:r w:rsidR="009E61E2">
        <w:rPr>
          <w:rFonts w:ascii="Times New Roman" w:hAnsi="Times New Roman" w:cs="Times New Roman"/>
          <w:lang w:val="it-IT"/>
        </w:rPr>
        <w:t>b</w:t>
      </w:r>
      <w:r w:rsidR="005F1C3C">
        <w:rPr>
          <w:rFonts w:ascii="Times New Roman" w:hAnsi="Times New Roman" w:cs="Times New Roman"/>
          <w:lang w:val="it-IT"/>
        </w:rPr>
        <w:t>)</w:t>
      </w:r>
      <w:r w:rsidRPr="009B571B">
        <w:rPr>
          <w:rFonts w:ascii="Times New Roman" w:hAnsi="Times New Roman" w:cs="Times New Roman"/>
          <w:lang w:val="it-IT"/>
        </w:rPr>
        <w:t>.</w:t>
      </w:r>
    </w:p>
    <w:p w:rsidR="007957B4" w:rsidRDefault="007957B4" w:rsidP="004C3C08">
      <w:pPr>
        <w:spacing w:after="0" w:line="360" w:lineRule="auto"/>
        <w:ind w:left="284" w:hanging="284"/>
        <w:rPr>
          <w:rFonts w:ascii="Times New Roman" w:hAnsi="Times New Roman" w:cs="Times New Roman"/>
          <w:sz w:val="24"/>
          <w:szCs w:val="24"/>
          <w:lang w:val="it-IT"/>
        </w:rPr>
      </w:pPr>
    </w:p>
    <w:p w:rsidR="007957B4" w:rsidRDefault="00BE5D95"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L’anatomico emiliano per primo i</w:t>
      </w:r>
      <w:r w:rsidRPr="00BE5D95">
        <w:rPr>
          <w:rFonts w:ascii="Times New Roman" w:hAnsi="Times New Roman" w:cs="Times New Roman"/>
          <w:sz w:val="24"/>
          <w:szCs w:val="24"/>
          <w:lang w:val="it-IT"/>
        </w:rPr>
        <w:t xml:space="preserve">dentificò le strutture </w:t>
      </w:r>
      <w:r>
        <w:rPr>
          <w:rFonts w:ascii="Times New Roman" w:hAnsi="Times New Roman" w:cs="Times New Roman"/>
          <w:sz w:val="24"/>
          <w:szCs w:val="24"/>
          <w:lang w:val="it-IT"/>
        </w:rPr>
        <w:t>di senso</w:t>
      </w:r>
      <w:r w:rsidRPr="00BE5D95">
        <w:rPr>
          <w:rFonts w:ascii="Times New Roman" w:hAnsi="Times New Roman" w:cs="Times New Roman"/>
          <w:sz w:val="24"/>
          <w:szCs w:val="24"/>
          <w:lang w:val="it-IT"/>
        </w:rPr>
        <w:t xml:space="preserve"> della</w:t>
      </w:r>
      <w:r>
        <w:rPr>
          <w:rFonts w:ascii="Times New Roman" w:hAnsi="Times New Roman" w:cs="Times New Roman"/>
          <w:sz w:val="24"/>
          <w:szCs w:val="24"/>
          <w:lang w:val="it-IT"/>
        </w:rPr>
        <w:t xml:space="preserve"> </w:t>
      </w:r>
      <w:r w:rsidRPr="00BE5D95">
        <w:rPr>
          <w:rFonts w:ascii="Times New Roman" w:hAnsi="Times New Roman" w:cs="Times New Roman"/>
          <w:sz w:val="24"/>
          <w:szCs w:val="24"/>
          <w:lang w:val="it-IT"/>
        </w:rPr>
        <w:t xml:space="preserve">cute </w:t>
      </w:r>
      <w:r>
        <w:rPr>
          <w:rFonts w:ascii="Times New Roman" w:hAnsi="Times New Roman" w:cs="Times New Roman"/>
          <w:sz w:val="24"/>
          <w:szCs w:val="24"/>
          <w:lang w:val="it-IT"/>
        </w:rPr>
        <w:t xml:space="preserve">e della lingua </w:t>
      </w:r>
      <w:r w:rsidRPr="00BE5D95">
        <w:rPr>
          <w:rFonts w:ascii="Times New Roman" w:hAnsi="Times New Roman" w:cs="Times New Roman"/>
          <w:sz w:val="24"/>
          <w:szCs w:val="24"/>
          <w:lang w:val="it-IT"/>
        </w:rPr>
        <w:t xml:space="preserve"> </w:t>
      </w:r>
      <w:r w:rsidR="00A510B8">
        <w:rPr>
          <w:rFonts w:ascii="Times New Roman" w:hAnsi="Times New Roman" w:cs="Times New Roman"/>
          <w:sz w:val="24"/>
          <w:szCs w:val="24"/>
          <w:lang w:val="it-IT"/>
        </w:rPr>
        <w:t xml:space="preserve">e </w:t>
      </w:r>
      <w:r>
        <w:rPr>
          <w:rFonts w:ascii="Times New Roman" w:hAnsi="Times New Roman" w:cs="Times New Roman"/>
          <w:sz w:val="24"/>
          <w:szCs w:val="24"/>
          <w:lang w:val="it-IT"/>
        </w:rPr>
        <w:t>spiegò il funzionamento dei sistem</w:t>
      </w:r>
      <w:r w:rsidR="00A510B8">
        <w:rPr>
          <w:rFonts w:ascii="Times New Roman" w:hAnsi="Times New Roman" w:cs="Times New Roman"/>
          <w:sz w:val="24"/>
          <w:szCs w:val="24"/>
          <w:lang w:val="it-IT"/>
        </w:rPr>
        <w:t>i</w:t>
      </w:r>
      <w:r>
        <w:rPr>
          <w:rFonts w:ascii="Times New Roman" w:hAnsi="Times New Roman" w:cs="Times New Roman"/>
          <w:sz w:val="24"/>
          <w:szCs w:val="24"/>
          <w:lang w:val="it-IT"/>
        </w:rPr>
        <w:t xml:space="preserve"> sensoria</w:t>
      </w:r>
      <w:r w:rsidR="00A510B8">
        <w:rPr>
          <w:rFonts w:ascii="Times New Roman" w:hAnsi="Times New Roman" w:cs="Times New Roman"/>
          <w:sz w:val="24"/>
          <w:szCs w:val="24"/>
          <w:lang w:val="it-IT"/>
        </w:rPr>
        <w:t>li</w:t>
      </w:r>
      <w:r>
        <w:rPr>
          <w:rFonts w:ascii="Times New Roman" w:hAnsi="Times New Roman" w:cs="Times New Roman"/>
          <w:sz w:val="24"/>
          <w:szCs w:val="24"/>
          <w:lang w:val="it-IT"/>
        </w:rPr>
        <w:t xml:space="preserve"> attraverso l’associazione d</w:t>
      </w:r>
      <w:r w:rsidR="00A510B8">
        <w:rPr>
          <w:rFonts w:ascii="Times New Roman" w:hAnsi="Times New Roman" w:cs="Times New Roman"/>
          <w:sz w:val="24"/>
          <w:szCs w:val="24"/>
          <w:lang w:val="it-IT"/>
        </w:rPr>
        <w:t>i queste strutture  con le fibre irradiate</w:t>
      </w:r>
      <w:r w:rsidR="007957B4">
        <w:rPr>
          <w:rFonts w:ascii="Times New Roman" w:hAnsi="Times New Roman" w:cs="Times New Roman"/>
          <w:sz w:val="24"/>
          <w:szCs w:val="24"/>
          <w:lang w:val="it-IT"/>
        </w:rPr>
        <w:t xml:space="preserve"> dai centri nervosi</w:t>
      </w:r>
      <w:r w:rsidR="0018078C">
        <w:rPr>
          <w:rFonts w:ascii="Times New Roman" w:hAnsi="Times New Roman" w:cs="Times New Roman"/>
          <w:sz w:val="24"/>
          <w:szCs w:val="24"/>
          <w:lang w:val="it-IT"/>
        </w:rPr>
        <w:t>. In vista de</w:t>
      </w:r>
      <w:r w:rsidR="00A510B8">
        <w:rPr>
          <w:rFonts w:ascii="Times New Roman" w:hAnsi="Times New Roman" w:cs="Times New Roman"/>
          <w:sz w:val="24"/>
          <w:szCs w:val="24"/>
          <w:lang w:val="it-IT"/>
        </w:rPr>
        <w:t>lla sensibilità diffusa</w:t>
      </w:r>
      <w:r w:rsidR="00960A98">
        <w:rPr>
          <w:rFonts w:ascii="Times New Roman" w:hAnsi="Times New Roman" w:cs="Times New Roman"/>
          <w:sz w:val="24"/>
          <w:szCs w:val="24"/>
          <w:lang w:val="it-IT"/>
        </w:rPr>
        <w:t xml:space="preserve"> a ogni singolo punto della cute e d</w:t>
      </w:r>
      <w:r w:rsidR="00A510B8">
        <w:rPr>
          <w:rFonts w:ascii="Times New Roman" w:hAnsi="Times New Roman" w:cs="Times New Roman"/>
          <w:sz w:val="24"/>
          <w:szCs w:val="24"/>
          <w:lang w:val="it-IT"/>
        </w:rPr>
        <w:t>elle mucose</w:t>
      </w:r>
      <w:r w:rsidR="0018078C">
        <w:rPr>
          <w:rFonts w:ascii="Times New Roman" w:hAnsi="Times New Roman" w:cs="Times New Roman"/>
          <w:sz w:val="24"/>
          <w:szCs w:val="24"/>
          <w:lang w:val="it-IT"/>
        </w:rPr>
        <w:t>,</w:t>
      </w:r>
      <w:r w:rsidR="00A510B8">
        <w:rPr>
          <w:rFonts w:ascii="Times New Roman" w:hAnsi="Times New Roman" w:cs="Times New Roman"/>
          <w:sz w:val="24"/>
          <w:szCs w:val="24"/>
          <w:lang w:val="it-IT"/>
        </w:rPr>
        <w:t xml:space="preserve">  la concezione malpighiana implicava una </w:t>
      </w:r>
      <w:r w:rsidR="009D47A3">
        <w:rPr>
          <w:rFonts w:ascii="Times New Roman" w:hAnsi="Times New Roman" w:cs="Times New Roman"/>
          <w:sz w:val="24"/>
          <w:szCs w:val="24"/>
          <w:lang w:val="it-IT"/>
        </w:rPr>
        <w:t>totale compenetrazione</w:t>
      </w:r>
      <w:r w:rsidR="007957B4">
        <w:rPr>
          <w:rFonts w:ascii="Times New Roman" w:hAnsi="Times New Roman" w:cs="Times New Roman"/>
          <w:sz w:val="24"/>
          <w:szCs w:val="24"/>
          <w:lang w:val="it-IT"/>
        </w:rPr>
        <w:t xml:space="preserve"> dei tessuti periferici d</w:t>
      </w:r>
      <w:r w:rsidR="009D47A3">
        <w:rPr>
          <w:rFonts w:ascii="Times New Roman" w:hAnsi="Times New Roman" w:cs="Times New Roman"/>
          <w:sz w:val="24"/>
          <w:szCs w:val="24"/>
          <w:lang w:val="it-IT"/>
        </w:rPr>
        <w:t xml:space="preserve">a parte </w:t>
      </w:r>
      <w:r w:rsidR="00960A98">
        <w:rPr>
          <w:rFonts w:ascii="Times New Roman" w:hAnsi="Times New Roman" w:cs="Times New Roman"/>
          <w:sz w:val="24"/>
          <w:szCs w:val="24"/>
          <w:lang w:val="it-IT"/>
        </w:rPr>
        <w:t>dei prolungamenti nervosi</w:t>
      </w:r>
      <w:r w:rsidR="009D47A3">
        <w:rPr>
          <w:rFonts w:ascii="Times New Roman" w:hAnsi="Times New Roman" w:cs="Times New Roman"/>
          <w:sz w:val="24"/>
          <w:szCs w:val="24"/>
          <w:lang w:val="it-IT"/>
        </w:rPr>
        <w:t xml:space="preserve">. </w:t>
      </w:r>
      <w:r w:rsidR="00960A98">
        <w:rPr>
          <w:rFonts w:ascii="Times New Roman" w:hAnsi="Times New Roman" w:cs="Times New Roman"/>
          <w:sz w:val="24"/>
          <w:szCs w:val="24"/>
          <w:lang w:val="it-IT"/>
        </w:rPr>
        <w:t xml:space="preserve">Si trattava di una visione sorprendente, che andava completamente contro </w:t>
      </w:r>
      <w:r w:rsidR="007957B4">
        <w:rPr>
          <w:rFonts w:ascii="Times New Roman" w:hAnsi="Times New Roman" w:cs="Times New Roman"/>
          <w:sz w:val="24"/>
          <w:szCs w:val="24"/>
          <w:lang w:val="it-IT"/>
        </w:rPr>
        <w:t xml:space="preserve">il senso  comune di un’epoca in cui si </w:t>
      </w:r>
      <w:r w:rsidR="00960A98">
        <w:rPr>
          <w:rFonts w:ascii="Times New Roman" w:hAnsi="Times New Roman" w:cs="Times New Roman"/>
          <w:sz w:val="24"/>
          <w:szCs w:val="24"/>
          <w:lang w:val="it-IT"/>
        </w:rPr>
        <w:t xml:space="preserve">era portati a credere </w:t>
      </w:r>
      <w:r w:rsidR="007957B4" w:rsidRPr="007957B4">
        <w:rPr>
          <w:rFonts w:ascii="Times New Roman" w:hAnsi="Times New Roman" w:cs="Times New Roman"/>
          <w:sz w:val="24"/>
          <w:szCs w:val="24"/>
          <w:lang w:val="it-IT"/>
        </w:rPr>
        <w:t>che la cute</w:t>
      </w:r>
      <w:r w:rsidR="007957B4">
        <w:rPr>
          <w:rFonts w:ascii="Times New Roman" w:hAnsi="Times New Roman" w:cs="Times New Roman"/>
          <w:sz w:val="24"/>
          <w:szCs w:val="24"/>
          <w:lang w:val="it-IT"/>
        </w:rPr>
        <w:t xml:space="preserve"> </w:t>
      </w:r>
      <w:r w:rsidR="007957B4" w:rsidRPr="007957B4">
        <w:rPr>
          <w:rFonts w:ascii="Times New Roman" w:hAnsi="Times New Roman" w:cs="Times New Roman"/>
          <w:sz w:val="24"/>
          <w:szCs w:val="24"/>
          <w:lang w:val="it-IT"/>
        </w:rPr>
        <w:t xml:space="preserve">avesse facoltà sensoriali proprie, </w:t>
      </w:r>
      <w:r w:rsidR="007957B4">
        <w:rPr>
          <w:rFonts w:ascii="Times New Roman" w:hAnsi="Times New Roman" w:cs="Times New Roman"/>
          <w:sz w:val="24"/>
          <w:szCs w:val="24"/>
          <w:lang w:val="it-IT"/>
        </w:rPr>
        <w:t xml:space="preserve">spiegabili sulla base della </w:t>
      </w:r>
      <w:r w:rsidR="009214BC">
        <w:rPr>
          <w:rFonts w:ascii="Times New Roman" w:hAnsi="Times New Roman" w:cs="Times New Roman"/>
          <w:sz w:val="24"/>
          <w:szCs w:val="24"/>
          <w:lang w:val="it-IT"/>
        </w:rPr>
        <w:t xml:space="preserve">compenetrazione dell’intero organismo da parte dell’anima, principio immateriale </w:t>
      </w:r>
      <w:r w:rsidR="0044579F">
        <w:rPr>
          <w:rFonts w:ascii="Times New Roman" w:hAnsi="Times New Roman" w:cs="Times New Roman"/>
          <w:sz w:val="24"/>
          <w:szCs w:val="24"/>
          <w:lang w:val="it-IT"/>
        </w:rPr>
        <w:t>della sensibilità e del moto.</w:t>
      </w:r>
    </w:p>
    <w:p w:rsidR="0044579F" w:rsidRDefault="0044579F"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Nello sviluppare</w:t>
      </w:r>
      <w:r w:rsidR="00960A98">
        <w:rPr>
          <w:rFonts w:ascii="Times New Roman" w:hAnsi="Times New Roman" w:cs="Times New Roman"/>
          <w:sz w:val="24"/>
          <w:szCs w:val="24"/>
          <w:lang w:val="it-IT"/>
        </w:rPr>
        <w:t>,</w:t>
      </w:r>
      <w:r>
        <w:rPr>
          <w:rFonts w:ascii="Times New Roman" w:hAnsi="Times New Roman" w:cs="Times New Roman"/>
          <w:sz w:val="24"/>
          <w:szCs w:val="24"/>
          <w:lang w:val="it-IT"/>
        </w:rPr>
        <w:t xml:space="preserve"> all’interno della sua osservazione anatomica </w:t>
      </w:r>
      <w:r w:rsidRPr="0044579F">
        <w:rPr>
          <w:rFonts w:ascii="Times New Roman" w:hAnsi="Times New Roman" w:cs="Times New Roman"/>
          <w:i/>
          <w:sz w:val="24"/>
          <w:szCs w:val="24"/>
          <w:lang w:val="it-IT"/>
        </w:rPr>
        <w:t xml:space="preserve">De </w:t>
      </w:r>
      <w:proofErr w:type="spellStart"/>
      <w:r w:rsidRPr="0044579F">
        <w:rPr>
          <w:rFonts w:ascii="Times New Roman" w:hAnsi="Times New Roman" w:cs="Times New Roman"/>
          <w:i/>
          <w:sz w:val="24"/>
          <w:szCs w:val="24"/>
          <w:lang w:val="it-IT"/>
        </w:rPr>
        <w:t>externo</w:t>
      </w:r>
      <w:proofErr w:type="spellEnd"/>
      <w:r w:rsidRPr="0044579F">
        <w:rPr>
          <w:rFonts w:ascii="Times New Roman" w:hAnsi="Times New Roman" w:cs="Times New Roman"/>
          <w:i/>
          <w:sz w:val="24"/>
          <w:szCs w:val="24"/>
          <w:lang w:val="it-IT"/>
        </w:rPr>
        <w:t xml:space="preserve"> </w:t>
      </w:r>
      <w:proofErr w:type="spellStart"/>
      <w:r w:rsidRPr="0044579F">
        <w:rPr>
          <w:rFonts w:ascii="Times New Roman" w:hAnsi="Times New Roman" w:cs="Times New Roman"/>
          <w:i/>
          <w:sz w:val="24"/>
          <w:szCs w:val="24"/>
          <w:lang w:val="it-IT"/>
        </w:rPr>
        <w:t>tactus</w:t>
      </w:r>
      <w:proofErr w:type="spellEnd"/>
      <w:r w:rsidRPr="0044579F">
        <w:rPr>
          <w:rFonts w:ascii="Times New Roman" w:hAnsi="Times New Roman" w:cs="Times New Roman"/>
          <w:i/>
          <w:sz w:val="24"/>
          <w:szCs w:val="24"/>
          <w:lang w:val="it-IT"/>
        </w:rPr>
        <w:t xml:space="preserve"> organo</w:t>
      </w:r>
      <w:r w:rsidR="00960A98">
        <w:rPr>
          <w:rFonts w:ascii="Times New Roman" w:hAnsi="Times New Roman" w:cs="Times New Roman"/>
          <w:sz w:val="24"/>
          <w:szCs w:val="24"/>
          <w:lang w:val="it-IT"/>
        </w:rPr>
        <w:t>,</w:t>
      </w:r>
      <w:r>
        <w:rPr>
          <w:rFonts w:ascii="Times New Roman" w:hAnsi="Times New Roman" w:cs="Times New Roman"/>
          <w:sz w:val="24"/>
          <w:szCs w:val="24"/>
          <w:lang w:val="it-IT"/>
        </w:rPr>
        <w:t xml:space="preserve">  l’ipotesi della </w:t>
      </w:r>
      <w:r w:rsidR="00FD1EFE">
        <w:rPr>
          <w:rFonts w:ascii="Times New Roman" w:hAnsi="Times New Roman" w:cs="Times New Roman"/>
          <w:sz w:val="24"/>
          <w:szCs w:val="24"/>
          <w:lang w:val="it-IT"/>
        </w:rPr>
        <w:t xml:space="preserve">innervazione delle </w:t>
      </w:r>
      <w:r w:rsidR="00FD1EFE" w:rsidRPr="00FD1EFE">
        <w:rPr>
          <w:rFonts w:ascii="Times New Roman" w:hAnsi="Times New Roman" w:cs="Times New Roman"/>
          <w:sz w:val="24"/>
          <w:szCs w:val="24"/>
          <w:lang w:val="it-IT"/>
        </w:rPr>
        <w:t xml:space="preserve">innumerevoli papille identificate nel derma </w:t>
      </w:r>
      <w:r w:rsidR="00FD1EFE">
        <w:rPr>
          <w:rFonts w:ascii="Times New Roman" w:hAnsi="Times New Roman" w:cs="Times New Roman"/>
          <w:sz w:val="24"/>
          <w:szCs w:val="24"/>
          <w:lang w:val="it-IT"/>
        </w:rPr>
        <w:t>da parte di</w:t>
      </w:r>
      <w:r>
        <w:rPr>
          <w:rFonts w:ascii="Times New Roman" w:hAnsi="Times New Roman" w:cs="Times New Roman"/>
          <w:sz w:val="24"/>
          <w:szCs w:val="24"/>
          <w:lang w:val="it-IT"/>
        </w:rPr>
        <w:t xml:space="preserve"> singole fibre </w:t>
      </w:r>
      <w:r w:rsidR="00DA6283">
        <w:rPr>
          <w:rFonts w:ascii="Times New Roman" w:hAnsi="Times New Roman" w:cs="Times New Roman"/>
          <w:sz w:val="24"/>
          <w:szCs w:val="24"/>
          <w:lang w:val="it-IT"/>
        </w:rPr>
        <w:t xml:space="preserve">perforanti gli </w:t>
      </w:r>
      <w:r w:rsidR="00FD1EFE">
        <w:rPr>
          <w:rFonts w:ascii="Times New Roman" w:hAnsi="Times New Roman" w:cs="Times New Roman"/>
          <w:sz w:val="24"/>
          <w:szCs w:val="24"/>
          <w:lang w:val="it-IT"/>
        </w:rPr>
        <w:t>strati profondi della cute</w:t>
      </w:r>
      <w:r>
        <w:rPr>
          <w:rFonts w:ascii="Times New Roman" w:hAnsi="Times New Roman" w:cs="Times New Roman"/>
          <w:sz w:val="24"/>
          <w:szCs w:val="24"/>
          <w:lang w:val="it-IT"/>
        </w:rPr>
        <w:t>, Malpighi si rendeva conto della difficoltà che si oppo</w:t>
      </w:r>
      <w:r w:rsidR="00DA6283">
        <w:rPr>
          <w:rFonts w:ascii="Times New Roman" w:hAnsi="Times New Roman" w:cs="Times New Roman"/>
          <w:sz w:val="24"/>
          <w:szCs w:val="24"/>
          <w:lang w:val="it-IT"/>
        </w:rPr>
        <w:t>n</w:t>
      </w:r>
      <w:r>
        <w:rPr>
          <w:rFonts w:ascii="Times New Roman" w:hAnsi="Times New Roman" w:cs="Times New Roman"/>
          <w:sz w:val="24"/>
          <w:szCs w:val="24"/>
          <w:lang w:val="it-IT"/>
        </w:rPr>
        <w:t xml:space="preserve">evano alla concezione della permeazione dei tessuti cutanei da parte di una </w:t>
      </w:r>
      <w:r w:rsidR="00DA6283">
        <w:rPr>
          <w:rFonts w:ascii="Times New Roman" w:hAnsi="Times New Roman" w:cs="Times New Roman"/>
          <w:sz w:val="24"/>
          <w:szCs w:val="24"/>
          <w:lang w:val="it-IT"/>
        </w:rPr>
        <w:t xml:space="preserve">ricchissima </w:t>
      </w:r>
      <w:r>
        <w:rPr>
          <w:rFonts w:ascii="Times New Roman" w:hAnsi="Times New Roman" w:cs="Times New Roman"/>
          <w:sz w:val="24"/>
          <w:szCs w:val="24"/>
          <w:lang w:val="it-IT"/>
        </w:rPr>
        <w:t xml:space="preserve">rete </w:t>
      </w:r>
      <w:r w:rsidR="00FD1EFE">
        <w:rPr>
          <w:rFonts w:ascii="Times New Roman" w:hAnsi="Times New Roman" w:cs="Times New Roman"/>
          <w:sz w:val="24"/>
          <w:szCs w:val="24"/>
          <w:lang w:val="it-IT"/>
        </w:rPr>
        <w:t>nervosa</w:t>
      </w:r>
      <w:r w:rsidR="00DA6283">
        <w:rPr>
          <w:rFonts w:ascii="Times New Roman" w:hAnsi="Times New Roman" w:cs="Times New Roman"/>
          <w:sz w:val="24"/>
          <w:szCs w:val="24"/>
          <w:lang w:val="it-IT"/>
        </w:rPr>
        <w:t xml:space="preserve"> </w:t>
      </w:r>
      <w:r w:rsidR="00B0211B">
        <w:rPr>
          <w:rFonts w:ascii="Times New Roman" w:hAnsi="Times New Roman" w:cs="Times New Roman"/>
          <w:sz w:val="24"/>
          <w:szCs w:val="24"/>
          <w:lang w:val="it-IT"/>
        </w:rPr>
        <w:t>(Malpighi, 1665</w:t>
      </w:r>
      <w:r w:rsidR="00645ADA">
        <w:rPr>
          <w:rFonts w:ascii="Times New Roman" w:hAnsi="Times New Roman" w:cs="Times New Roman"/>
          <w:sz w:val="24"/>
          <w:szCs w:val="24"/>
          <w:lang w:val="it-IT"/>
        </w:rPr>
        <w:t xml:space="preserve"> a</w:t>
      </w:r>
      <w:r w:rsidR="00DA6283" w:rsidRPr="00DA6283">
        <w:rPr>
          <w:rFonts w:ascii="Times New Roman" w:hAnsi="Times New Roman" w:cs="Times New Roman"/>
          <w:sz w:val="24"/>
          <w:szCs w:val="24"/>
          <w:lang w:val="it-IT"/>
        </w:rPr>
        <w:t>)</w:t>
      </w:r>
      <w:r>
        <w:rPr>
          <w:rFonts w:ascii="Times New Roman" w:hAnsi="Times New Roman" w:cs="Times New Roman"/>
          <w:sz w:val="24"/>
          <w:szCs w:val="24"/>
          <w:lang w:val="it-IT"/>
        </w:rPr>
        <w:t xml:space="preserve">.  </w:t>
      </w:r>
      <w:r w:rsidR="00DA6283">
        <w:rPr>
          <w:rFonts w:ascii="Times New Roman" w:hAnsi="Times New Roman" w:cs="Times New Roman"/>
          <w:sz w:val="24"/>
          <w:szCs w:val="24"/>
          <w:lang w:val="it-IT"/>
        </w:rPr>
        <w:t xml:space="preserve">Indirizzando il suo discorso al nobiluomo pugliese, Giacomo </w:t>
      </w:r>
      <w:r w:rsidR="00DA6283">
        <w:rPr>
          <w:rFonts w:ascii="Times New Roman" w:hAnsi="Times New Roman" w:cs="Times New Roman"/>
          <w:sz w:val="24"/>
          <w:szCs w:val="24"/>
          <w:lang w:val="it-IT"/>
        </w:rPr>
        <w:lastRenderedPageBreak/>
        <w:t xml:space="preserve">Ruffo, visconte di Francavilla, personaggio dai grandi interessi culturali e scientifici, egli </w:t>
      </w:r>
      <w:r w:rsidR="00B561AF">
        <w:rPr>
          <w:rFonts w:ascii="Times New Roman" w:hAnsi="Times New Roman" w:cs="Times New Roman"/>
          <w:sz w:val="24"/>
          <w:szCs w:val="24"/>
          <w:lang w:val="it-IT"/>
        </w:rPr>
        <w:t xml:space="preserve">esprimeva appunto </w:t>
      </w:r>
      <w:r w:rsidR="00FD1EFE">
        <w:rPr>
          <w:rFonts w:ascii="Times New Roman" w:hAnsi="Times New Roman" w:cs="Times New Roman"/>
          <w:sz w:val="24"/>
          <w:szCs w:val="24"/>
          <w:lang w:val="it-IT"/>
        </w:rPr>
        <w:t>la problematicità della sua concezione</w:t>
      </w:r>
      <w:r w:rsidR="00DA6283">
        <w:rPr>
          <w:rFonts w:ascii="Times New Roman" w:hAnsi="Times New Roman" w:cs="Times New Roman"/>
          <w:sz w:val="24"/>
          <w:szCs w:val="24"/>
          <w:lang w:val="it-IT"/>
        </w:rPr>
        <w:t xml:space="preserve">:  </w:t>
      </w:r>
      <w:r>
        <w:rPr>
          <w:rFonts w:ascii="Times New Roman" w:hAnsi="Times New Roman" w:cs="Times New Roman"/>
          <w:sz w:val="24"/>
          <w:szCs w:val="24"/>
          <w:lang w:val="it-IT"/>
        </w:rPr>
        <w:t xml:space="preserve"> </w:t>
      </w:r>
    </w:p>
    <w:p w:rsidR="0044579F" w:rsidRDefault="0044579F" w:rsidP="004C3C08">
      <w:pPr>
        <w:spacing w:after="0" w:line="360" w:lineRule="auto"/>
        <w:ind w:left="284" w:hanging="284"/>
        <w:rPr>
          <w:rFonts w:ascii="Times New Roman" w:hAnsi="Times New Roman" w:cs="Times New Roman"/>
          <w:sz w:val="24"/>
          <w:szCs w:val="24"/>
          <w:lang w:val="it-IT"/>
        </w:rPr>
      </w:pPr>
    </w:p>
    <w:p w:rsidR="0044579F" w:rsidRPr="009B571B" w:rsidRDefault="0044579F" w:rsidP="004C3C08">
      <w:pPr>
        <w:spacing w:after="0" w:line="240" w:lineRule="auto"/>
        <w:ind w:left="284" w:hanging="284"/>
        <w:rPr>
          <w:rFonts w:ascii="Times New Roman" w:hAnsi="Times New Roman" w:cs="Times New Roman"/>
          <w:lang w:val="it-IT"/>
        </w:rPr>
      </w:pPr>
      <w:r w:rsidRPr="009B571B">
        <w:rPr>
          <w:rFonts w:ascii="Times New Roman" w:hAnsi="Times New Roman" w:cs="Times New Roman"/>
          <w:lang w:val="it-IT"/>
        </w:rPr>
        <w:t xml:space="preserve">Mi rendo ben </w:t>
      </w:r>
      <w:r w:rsidR="00DA6283" w:rsidRPr="009B571B">
        <w:rPr>
          <w:rFonts w:ascii="Times New Roman" w:hAnsi="Times New Roman" w:cs="Times New Roman"/>
          <w:lang w:val="it-IT"/>
        </w:rPr>
        <w:t xml:space="preserve">conto di un’obiezione contro l’asserita </w:t>
      </w:r>
      <w:r w:rsidRPr="009B571B">
        <w:rPr>
          <w:rFonts w:ascii="Times New Roman" w:hAnsi="Times New Roman" w:cs="Times New Roman"/>
          <w:lang w:val="it-IT"/>
        </w:rPr>
        <w:t xml:space="preserve">derivazione delle papille dai nervi perforanti la cute: essere </w:t>
      </w:r>
      <w:r w:rsidR="00DA6283" w:rsidRPr="009B571B">
        <w:rPr>
          <w:rFonts w:ascii="Times New Roman" w:hAnsi="Times New Roman" w:cs="Times New Roman"/>
          <w:lang w:val="it-IT"/>
        </w:rPr>
        <w:t>cioè</w:t>
      </w:r>
      <w:r w:rsidRPr="009B571B">
        <w:rPr>
          <w:rFonts w:ascii="Times New Roman" w:hAnsi="Times New Roman" w:cs="Times New Roman"/>
          <w:lang w:val="it-IT"/>
        </w:rPr>
        <w:t xml:space="preserve"> incredibile che tante è q</w:t>
      </w:r>
      <w:r w:rsidR="00DA6283" w:rsidRPr="009B571B">
        <w:rPr>
          <w:rFonts w:ascii="Times New Roman" w:hAnsi="Times New Roman" w:cs="Times New Roman"/>
          <w:lang w:val="it-IT"/>
        </w:rPr>
        <w:t>uasi infinite papille, erompenti</w:t>
      </w:r>
      <w:r w:rsidRPr="009B571B">
        <w:rPr>
          <w:rFonts w:ascii="Times New Roman" w:hAnsi="Times New Roman" w:cs="Times New Roman"/>
          <w:lang w:val="it-IT"/>
        </w:rPr>
        <w:t xml:space="preserve"> da tutta la superficie del corpo, siano porzioni di nervi provenienti dal midollo spinale, nonché da tutto il cervello e cer</w:t>
      </w:r>
      <w:r w:rsidR="00DA6283" w:rsidRPr="009B571B">
        <w:rPr>
          <w:rFonts w:ascii="Times New Roman" w:hAnsi="Times New Roman" w:cs="Times New Roman"/>
          <w:lang w:val="it-IT"/>
        </w:rPr>
        <w:t>velletto: Infatti, raccogliendo</w:t>
      </w:r>
      <w:r w:rsidRPr="009B571B">
        <w:rPr>
          <w:rFonts w:ascii="Times New Roman" w:hAnsi="Times New Roman" w:cs="Times New Roman"/>
          <w:lang w:val="it-IT"/>
        </w:rPr>
        <w:t>le tutte assieme, la loro mole di gran lunga supererebbe il piccolo fascio costituito dal midollo e dal cervello.</w:t>
      </w:r>
      <w:r w:rsidR="001E4DF0">
        <w:rPr>
          <w:rFonts w:ascii="Times New Roman" w:hAnsi="Times New Roman" w:cs="Times New Roman"/>
          <w:lang w:val="it-IT"/>
        </w:rPr>
        <w:t xml:space="preserve"> (</w:t>
      </w:r>
      <w:r w:rsidR="005F1C3C">
        <w:rPr>
          <w:rFonts w:ascii="Times New Roman" w:hAnsi="Times New Roman" w:cs="Times New Roman"/>
          <w:lang w:val="it-IT"/>
        </w:rPr>
        <w:t>Malpighi 1665</w:t>
      </w:r>
      <w:r w:rsidR="00645ADA">
        <w:rPr>
          <w:rFonts w:ascii="Times New Roman" w:hAnsi="Times New Roman" w:cs="Times New Roman"/>
          <w:lang w:val="it-IT"/>
        </w:rPr>
        <w:t xml:space="preserve"> a</w:t>
      </w:r>
      <w:r w:rsidR="005F1C3C">
        <w:rPr>
          <w:rFonts w:ascii="Times New Roman" w:hAnsi="Times New Roman" w:cs="Times New Roman"/>
          <w:lang w:val="it-IT"/>
        </w:rPr>
        <w:t xml:space="preserve">; </w:t>
      </w:r>
      <w:proofErr w:type="spellStart"/>
      <w:r w:rsidR="00B0211B">
        <w:rPr>
          <w:rFonts w:ascii="Times New Roman" w:hAnsi="Times New Roman" w:cs="Times New Roman"/>
          <w:lang w:val="it-IT"/>
        </w:rPr>
        <w:t>trad</w:t>
      </w:r>
      <w:proofErr w:type="spellEnd"/>
      <w:r w:rsidR="00B0211B">
        <w:rPr>
          <w:rFonts w:ascii="Times New Roman" w:hAnsi="Times New Roman" w:cs="Times New Roman"/>
          <w:lang w:val="it-IT"/>
        </w:rPr>
        <w:t xml:space="preserve">. </w:t>
      </w:r>
      <w:proofErr w:type="spellStart"/>
      <w:r w:rsidR="00B0211B">
        <w:rPr>
          <w:rFonts w:ascii="Times New Roman" w:hAnsi="Times New Roman" w:cs="Times New Roman"/>
          <w:lang w:val="it-IT"/>
        </w:rPr>
        <w:t>it</w:t>
      </w:r>
      <w:proofErr w:type="spellEnd"/>
      <w:r w:rsidR="00B0211B">
        <w:rPr>
          <w:rFonts w:ascii="Times New Roman" w:hAnsi="Times New Roman" w:cs="Times New Roman"/>
          <w:lang w:val="it-IT"/>
        </w:rPr>
        <w:t>.</w:t>
      </w:r>
      <w:r w:rsidR="009E61E2">
        <w:rPr>
          <w:rFonts w:ascii="Times New Roman" w:hAnsi="Times New Roman" w:cs="Times New Roman"/>
          <w:lang w:val="it-IT"/>
        </w:rPr>
        <w:t xml:space="preserve"> in Belloni,</w:t>
      </w:r>
      <w:r w:rsidR="00B0211B">
        <w:rPr>
          <w:rFonts w:ascii="Times New Roman" w:hAnsi="Times New Roman" w:cs="Times New Roman"/>
          <w:lang w:val="it-IT"/>
        </w:rPr>
        <w:t xml:space="preserve"> </w:t>
      </w:r>
      <w:r w:rsidR="005F1C3C">
        <w:rPr>
          <w:rFonts w:ascii="Times New Roman" w:hAnsi="Times New Roman" w:cs="Times New Roman"/>
          <w:lang w:val="it-IT"/>
        </w:rPr>
        <w:t xml:space="preserve">1967, </w:t>
      </w:r>
      <w:r w:rsidR="00B0211B">
        <w:rPr>
          <w:rFonts w:ascii="Times New Roman" w:hAnsi="Times New Roman" w:cs="Times New Roman"/>
          <w:lang w:val="it-IT"/>
        </w:rPr>
        <w:t>p. 146)</w:t>
      </w:r>
    </w:p>
    <w:p w:rsidR="0044579F" w:rsidRDefault="0044579F" w:rsidP="004C3C08">
      <w:pPr>
        <w:spacing w:after="0" w:line="360" w:lineRule="auto"/>
        <w:ind w:left="284" w:hanging="284"/>
        <w:rPr>
          <w:rFonts w:ascii="Times New Roman" w:hAnsi="Times New Roman" w:cs="Times New Roman"/>
          <w:sz w:val="24"/>
          <w:szCs w:val="24"/>
          <w:lang w:val="it-IT"/>
        </w:rPr>
      </w:pPr>
    </w:p>
    <w:p w:rsidR="00B561AF" w:rsidRDefault="0018078C"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C</w:t>
      </w:r>
      <w:r w:rsidR="00B561AF">
        <w:rPr>
          <w:rFonts w:ascii="Times New Roman" w:hAnsi="Times New Roman" w:cs="Times New Roman"/>
          <w:sz w:val="24"/>
          <w:szCs w:val="24"/>
          <w:lang w:val="it-IT"/>
        </w:rPr>
        <w:t xml:space="preserve">ontinuava poi risolvendo </w:t>
      </w:r>
      <w:r w:rsidR="00FD1EFE">
        <w:rPr>
          <w:rFonts w:ascii="Times New Roman" w:hAnsi="Times New Roman" w:cs="Times New Roman"/>
          <w:sz w:val="24"/>
          <w:szCs w:val="24"/>
          <w:lang w:val="it-IT"/>
        </w:rPr>
        <w:t xml:space="preserve">le </w:t>
      </w:r>
      <w:r w:rsidR="00B561AF">
        <w:rPr>
          <w:rFonts w:ascii="Times New Roman" w:hAnsi="Times New Roman" w:cs="Times New Roman"/>
          <w:sz w:val="24"/>
          <w:szCs w:val="24"/>
          <w:lang w:val="it-IT"/>
        </w:rPr>
        <w:t xml:space="preserve">difficoltà con paragoni derivati sia dall’ambito fisico che da quello botanico, i quali lasciavano intravedere </w:t>
      </w:r>
      <w:r w:rsidR="00322ADA">
        <w:rPr>
          <w:rFonts w:ascii="Times New Roman" w:hAnsi="Times New Roman" w:cs="Times New Roman"/>
          <w:sz w:val="24"/>
          <w:szCs w:val="24"/>
          <w:lang w:val="it-IT"/>
        </w:rPr>
        <w:t>lo straordinario “modo di operare della Natura”, basato sull’uso di “</w:t>
      </w:r>
      <w:r w:rsidR="00322ADA" w:rsidRPr="00322ADA">
        <w:rPr>
          <w:rFonts w:ascii="Times New Roman" w:hAnsi="Times New Roman" w:cs="Times New Roman"/>
          <w:sz w:val="24"/>
          <w:szCs w:val="24"/>
          <w:lang w:val="it-IT"/>
        </w:rPr>
        <w:t>macchine meravigliose</w:t>
      </w:r>
      <w:r w:rsidR="00322ADA">
        <w:rPr>
          <w:rFonts w:ascii="Times New Roman" w:hAnsi="Times New Roman" w:cs="Times New Roman"/>
          <w:sz w:val="24"/>
          <w:szCs w:val="24"/>
          <w:lang w:val="it-IT"/>
        </w:rPr>
        <w:t>”</w:t>
      </w:r>
      <w:r w:rsidR="00322ADA" w:rsidRPr="00322ADA">
        <w:rPr>
          <w:rFonts w:ascii="Times New Roman" w:hAnsi="Times New Roman" w:cs="Times New Roman"/>
          <w:sz w:val="24"/>
          <w:szCs w:val="24"/>
          <w:lang w:val="it-IT"/>
        </w:rPr>
        <w:t xml:space="preserve">, </w:t>
      </w:r>
      <w:r w:rsidR="00D347A9">
        <w:rPr>
          <w:rFonts w:ascii="Times New Roman" w:hAnsi="Times New Roman" w:cs="Times New Roman"/>
          <w:sz w:val="24"/>
          <w:szCs w:val="24"/>
          <w:lang w:val="it-IT"/>
        </w:rPr>
        <w:t xml:space="preserve">costituite da </w:t>
      </w:r>
      <w:r w:rsidR="00322ADA" w:rsidRPr="00322ADA">
        <w:rPr>
          <w:rFonts w:ascii="Times New Roman" w:hAnsi="Times New Roman" w:cs="Times New Roman"/>
          <w:sz w:val="24"/>
          <w:szCs w:val="24"/>
          <w:lang w:val="it-IT"/>
        </w:rPr>
        <w:t>strutture</w:t>
      </w:r>
      <w:r w:rsidR="00D347A9">
        <w:rPr>
          <w:rFonts w:ascii="Times New Roman" w:hAnsi="Times New Roman" w:cs="Times New Roman"/>
          <w:sz w:val="24"/>
          <w:szCs w:val="24"/>
          <w:lang w:val="it-IT"/>
        </w:rPr>
        <w:t xml:space="preserve"> </w:t>
      </w:r>
      <w:r w:rsidR="00322ADA" w:rsidRPr="00322ADA">
        <w:rPr>
          <w:rFonts w:ascii="Times New Roman" w:hAnsi="Times New Roman" w:cs="Times New Roman"/>
          <w:sz w:val="24"/>
          <w:szCs w:val="24"/>
          <w:lang w:val="it-IT"/>
        </w:rPr>
        <w:t>minute (</w:t>
      </w:r>
      <w:r w:rsidR="00322ADA" w:rsidRPr="00D347A9">
        <w:rPr>
          <w:rFonts w:ascii="Times New Roman" w:hAnsi="Times New Roman" w:cs="Times New Roman"/>
          <w:i/>
          <w:sz w:val="24"/>
          <w:szCs w:val="24"/>
          <w:lang w:val="it-IT"/>
        </w:rPr>
        <w:t>minima</w:t>
      </w:r>
      <w:r w:rsidR="00322ADA" w:rsidRPr="00322ADA">
        <w:rPr>
          <w:rFonts w:ascii="Times New Roman" w:hAnsi="Times New Roman" w:cs="Times New Roman"/>
          <w:sz w:val="24"/>
          <w:szCs w:val="24"/>
          <w:lang w:val="it-IT"/>
        </w:rPr>
        <w:t xml:space="preserve"> o </w:t>
      </w:r>
      <w:proofErr w:type="spellStart"/>
      <w:r w:rsidR="00322ADA" w:rsidRPr="00D347A9">
        <w:rPr>
          <w:rFonts w:ascii="Times New Roman" w:hAnsi="Times New Roman" w:cs="Times New Roman"/>
          <w:i/>
          <w:sz w:val="24"/>
          <w:szCs w:val="24"/>
          <w:lang w:val="it-IT"/>
        </w:rPr>
        <w:t>atoma</w:t>
      </w:r>
      <w:proofErr w:type="spellEnd"/>
      <w:r w:rsidR="00322ADA" w:rsidRPr="00322ADA">
        <w:rPr>
          <w:rFonts w:ascii="Times New Roman" w:hAnsi="Times New Roman" w:cs="Times New Roman"/>
          <w:sz w:val="24"/>
          <w:szCs w:val="24"/>
          <w:lang w:val="it-IT"/>
        </w:rPr>
        <w:t>), così piccole da sfuggire</w:t>
      </w:r>
      <w:r w:rsidR="00D347A9">
        <w:rPr>
          <w:rFonts w:ascii="Times New Roman" w:hAnsi="Times New Roman" w:cs="Times New Roman"/>
          <w:sz w:val="24"/>
          <w:szCs w:val="24"/>
          <w:lang w:val="it-IT"/>
        </w:rPr>
        <w:t xml:space="preserve"> </w:t>
      </w:r>
      <w:r w:rsidR="00322ADA" w:rsidRPr="00322ADA">
        <w:rPr>
          <w:rFonts w:ascii="Times New Roman" w:hAnsi="Times New Roman" w:cs="Times New Roman"/>
          <w:sz w:val="24"/>
          <w:szCs w:val="24"/>
          <w:lang w:val="it-IT"/>
        </w:rPr>
        <w:t>all</w:t>
      </w:r>
      <w:r w:rsidR="00D347A9">
        <w:rPr>
          <w:rFonts w:ascii="Times New Roman" w:hAnsi="Times New Roman" w:cs="Times New Roman"/>
          <w:sz w:val="24"/>
          <w:szCs w:val="24"/>
          <w:lang w:val="it-IT"/>
        </w:rPr>
        <w:t>’</w:t>
      </w:r>
      <w:r w:rsidR="00322ADA" w:rsidRPr="00322ADA">
        <w:rPr>
          <w:rFonts w:ascii="Times New Roman" w:hAnsi="Times New Roman" w:cs="Times New Roman"/>
          <w:sz w:val="24"/>
          <w:szCs w:val="24"/>
          <w:lang w:val="it-IT"/>
        </w:rPr>
        <w:t xml:space="preserve">indagine microscopica, </w:t>
      </w:r>
      <w:r w:rsidR="00FD1EFE">
        <w:rPr>
          <w:rFonts w:ascii="Times New Roman" w:hAnsi="Times New Roman" w:cs="Times New Roman"/>
          <w:sz w:val="24"/>
          <w:szCs w:val="24"/>
          <w:lang w:val="it-IT"/>
        </w:rPr>
        <w:t xml:space="preserve">in accordo con i principi </w:t>
      </w:r>
      <w:r w:rsidR="00D347A9">
        <w:rPr>
          <w:rFonts w:ascii="Times New Roman" w:hAnsi="Times New Roman" w:cs="Times New Roman"/>
          <w:sz w:val="24"/>
          <w:szCs w:val="24"/>
          <w:lang w:val="it-IT"/>
        </w:rPr>
        <w:t xml:space="preserve">dell’atomismo galileiano, che </w:t>
      </w:r>
      <w:r w:rsidR="00FD1EFE">
        <w:rPr>
          <w:rFonts w:ascii="Times New Roman" w:hAnsi="Times New Roman" w:cs="Times New Roman"/>
          <w:sz w:val="24"/>
          <w:szCs w:val="24"/>
          <w:lang w:val="it-IT"/>
        </w:rPr>
        <w:t>era</w:t>
      </w:r>
      <w:r w:rsidR="00D347A9">
        <w:rPr>
          <w:rFonts w:ascii="Times New Roman" w:hAnsi="Times New Roman" w:cs="Times New Roman"/>
          <w:sz w:val="24"/>
          <w:szCs w:val="24"/>
          <w:lang w:val="it-IT"/>
        </w:rPr>
        <w:t xml:space="preserve"> un punto di riferimento fondamentale per la concezione sensoriale dell’anatomico emiliano. </w:t>
      </w:r>
    </w:p>
    <w:p w:rsidR="00322ADA" w:rsidRDefault="00322ADA" w:rsidP="004C3C08">
      <w:pPr>
        <w:spacing w:after="0" w:line="360" w:lineRule="auto"/>
        <w:ind w:left="284" w:hanging="284"/>
        <w:rPr>
          <w:rFonts w:ascii="Times New Roman" w:hAnsi="Times New Roman" w:cs="Times New Roman"/>
          <w:sz w:val="24"/>
          <w:szCs w:val="24"/>
          <w:lang w:val="it-IT"/>
        </w:rPr>
      </w:pPr>
    </w:p>
    <w:p w:rsidR="00D347A9" w:rsidRDefault="00D347A9"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Sempre indirizzandosi a Ruffo, scriveva Malpighi:</w:t>
      </w:r>
    </w:p>
    <w:p w:rsidR="00322ADA" w:rsidRDefault="00322ADA" w:rsidP="004C3C08">
      <w:pPr>
        <w:spacing w:after="0" w:line="360" w:lineRule="auto"/>
        <w:ind w:left="284" w:hanging="284"/>
        <w:rPr>
          <w:rFonts w:ascii="Times New Roman" w:hAnsi="Times New Roman" w:cs="Times New Roman"/>
          <w:sz w:val="24"/>
          <w:szCs w:val="24"/>
          <w:lang w:val="it-IT"/>
        </w:rPr>
      </w:pPr>
    </w:p>
    <w:p w:rsidR="0044579F" w:rsidRPr="00B0211B" w:rsidRDefault="00DA6283" w:rsidP="004C3C08">
      <w:pPr>
        <w:spacing w:after="0" w:line="240" w:lineRule="auto"/>
        <w:ind w:left="284" w:hanging="284"/>
        <w:rPr>
          <w:rFonts w:ascii="Times New Roman" w:hAnsi="Times New Roman" w:cs="Times New Roman"/>
          <w:lang w:val="it-IT"/>
        </w:rPr>
      </w:pPr>
      <w:r w:rsidRPr="009B571B">
        <w:rPr>
          <w:rFonts w:ascii="Times New Roman" w:hAnsi="Times New Roman" w:cs="Times New Roman"/>
          <w:lang w:val="it-IT"/>
        </w:rPr>
        <w:t>A te, tuttavia, che nella natura scopri meraviglia anche maggiori, un siffatto argomento apparirà ben poca cosa</w:t>
      </w:r>
      <w:r w:rsidR="00B561AF" w:rsidRPr="009B571B">
        <w:rPr>
          <w:rFonts w:ascii="Times New Roman" w:hAnsi="Times New Roman" w:cs="Times New Roman"/>
          <w:lang w:val="it-IT"/>
        </w:rPr>
        <w:t>. Ogni giorno, i</w:t>
      </w:r>
      <w:r w:rsidRPr="009B571B">
        <w:rPr>
          <w:rFonts w:ascii="Times New Roman" w:hAnsi="Times New Roman" w:cs="Times New Roman"/>
          <w:lang w:val="it-IT"/>
        </w:rPr>
        <w:t xml:space="preserve">nfatti, tu esperimenti che, a guisa di sottilissimi fili allungati, i quasi infiniti raggi provenienti da un campo visivo si intersecano intimamente </w:t>
      </w:r>
      <w:r w:rsidR="00B561AF" w:rsidRPr="009B571B">
        <w:rPr>
          <w:rFonts w:ascii="Times New Roman" w:hAnsi="Times New Roman" w:cs="Times New Roman"/>
          <w:lang w:val="it-IT"/>
        </w:rPr>
        <w:t>e si uniscono nell’an</w:t>
      </w:r>
      <w:r w:rsidRPr="009B571B">
        <w:rPr>
          <w:rFonts w:ascii="Times New Roman" w:hAnsi="Times New Roman" w:cs="Times New Roman"/>
          <w:lang w:val="it-IT"/>
        </w:rPr>
        <w:t>gusto foro della pupilla</w:t>
      </w:r>
      <w:r w:rsidR="00B561AF" w:rsidRPr="009B571B">
        <w:rPr>
          <w:rFonts w:ascii="Times New Roman" w:hAnsi="Times New Roman" w:cs="Times New Roman"/>
          <w:lang w:val="it-IT"/>
        </w:rPr>
        <w:t xml:space="preserve"> –  </w:t>
      </w:r>
      <w:r w:rsidRPr="009B571B">
        <w:rPr>
          <w:rFonts w:ascii="Times New Roman" w:hAnsi="Times New Roman" w:cs="Times New Roman"/>
          <w:lang w:val="it-IT"/>
        </w:rPr>
        <w:t>o in altro foro intermedio, e anche esterno</w:t>
      </w:r>
      <w:r w:rsidR="00B561AF" w:rsidRPr="009B571B">
        <w:rPr>
          <w:rFonts w:ascii="Times New Roman" w:hAnsi="Times New Roman" w:cs="Times New Roman"/>
          <w:lang w:val="it-IT"/>
        </w:rPr>
        <w:t xml:space="preserve"> – </w:t>
      </w:r>
      <w:r w:rsidRPr="009B571B">
        <w:rPr>
          <w:rFonts w:ascii="Times New Roman" w:hAnsi="Times New Roman" w:cs="Times New Roman"/>
          <w:lang w:val="it-IT"/>
        </w:rPr>
        <w:t>pur rimanendo ciascuno di essi perfettamente rettilineo</w:t>
      </w:r>
      <w:r w:rsidR="00D347A9" w:rsidRPr="009B571B">
        <w:rPr>
          <w:rFonts w:ascii="Times New Roman" w:hAnsi="Times New Roman" w:cs="Times New Roman"/>
          <w:lang w:val="it-IT"/>
        </w:rPr>
        <w:t xml:space="preserve"> e </w:t>
      </w:r>
      <w:r w:rsidRPr="009B571B">
        <w:rPr>
          <w:rFonts w:ascii="Times New Roman" w:hAnsi="Times New Roman" w:cs="Times New Roman"/>
          <w:lang w:val="it-IT"/>
        </w:rPr>
        <w:t xml:space="preserve"> intatto; </w:t>
      </w:r>
      <w:r w:rsidR="00B561AF" w:rsidRPr="009B571B">
        <w:rPr>
          <w:rFonts w:ascii="Times New Roman" w:hAnsi="Times New Roman" w:cs="Times New Roman"/>
          <w:lang w:val="it-IT"/>
        </w:rPr>
        <w:t xml:space="preserve">in modo che, paragonando quell’esiguo </w:t>
      </w:r>
      <w:r w:rsidRPr="009B571B">
        <w:rPr>
          <w:rFonts w:ascii="Times New Roman" w:hAnsi="Times New Roman" w:cs="Times New Roman"/>
          <w:lang w:val="it-IT"/>
        </w:rPr>
        <w:t>e</w:t>
      </w:r>
      <w:r w:rsidR="00B561AF" w:rsidRPr="009B571B">
        <w:rPr>
          <w:rFonts w:ascii="Times New Roman" w:hAnsi="Times New Roman" w:cs="Times New Roman"/>
          <w:lang w:val="it-IT"/>
        </w:rPr>
        <w:t>d angusto foro con l’amplissimo</w:t>
      </w:r>
      <w:r w:rsidRPr="009B571B">
        <w:rPr>
          <w:rFonts w:ascii="Times New Roman" w:hAnsi="Times New Roman" w:cs="Times New Roman"/>
          <w:lang w:val="it-IT"/>
        </w:rPr>
        <w:t xml:space="preserve"> campo visiv</w:t>
      </w:r>
      <w:r w:rsidR="00B561AF" w:rsidRPr="009B571B">
        <w:rPr>
          <w:rFonts w:ascii="Times New Roman" w:hAnsi="Times New Roman" w:cs="Times New Roman"/>
          <w:lang w:val="it-IT"/>
        </w:rPr>
        <w:t>o, sarebbe impossibile trovare tra di essi</w:t>
      </w:r>
      <w:r w:rsidRPr="009B571B">
        <w:rPr>
          <w:rFonts w:ascii="Times New Roman" w:hAnsi="Times New Roman" w:cs="Times New Roman"/>
          <w:lang w:val="it-IT"/>
        </w:rPr>
        <w:t xml:space="preserve"> una ragionevole proporzione. Qualcosa di simile cos</w:t>
      </w:r>
      <w:r w:rsidR="00B561AF" w:rsidRPr="009B571B">
        <w:rPr>
          <w:rFonts w:ascii="Times New Roman" w:hAnsi="Times New Roman" w:cs="Times New Roman"/>
          <w:lang w:val="it-IT"/>
        </w:rPr>
        <w:t>t</w:t>
      </w:r>
      <w:r w:rsidRPr="009B571B">
        <w:rPr>
          <w:rFonts w:ascii="Times New Roman" w:hAnsi="Times New Roman" w:cs="Times New Roman"/>
          <w:lang w:val="it-IT"/>
        </w:rPr>
        <w:t>ì, ti indicheranno concretamente le piante</w:t>
      </w:r>
      <w:r w:rsidR="00B561AF" w:rsidRPr="009B571B">
        <w:rPr>
          <w:rFonts w:ascii="Times New Roman" w:hAnsi="Times New Roman" w:cs="Times New Roman"/>
          <w:lang w:val="it-IT"/>
        </w:rPr>
        <w:t>.</w:t>
      </w:r>
      <w:r w:rsidRPr="009B571B">
        <w:rPr>
          <w:rFonts w:ascii="Times New Roman" w:hAnsi="Times New Roman" w:cs="Times New Roman"/>
          <w:lang w:val="it-IT"/>
        </w:rPr>
        <w:t xml:space="preserve"> Infatti da un sottile </w:t>
      </w:r>
      <w:r w:rsidR="00B561AF" w:rsidRPr="009B571B">
        <w:rPr>
          <w:rFonts w:ascii="Times New Roman" w:hAnsi="Times New Roman" w:cs="Times New Roman"/>
          <w:lang w:val="it-IT"/>
        </w:rPr>
        <w:t xml:space="preserve">e </w:t>
      </w:r>
      <w:r w:rsidRPr="009B571B">
        <w:rPr>
          <w:rFonts w:ascii="Times New Roman" w:hAnsi="Times New Roman" w:cs="Times New Roman"/>
          <w:lang w:val="it-IT"/>
        </w:rPr>
        <w:t>stretto caule erompe abbondantissima quantità di fibre</w:t>
      </w:r>
      <w:r w:rsidR="00B561AF" w:rsidRPr="009B571B">
        <w:rPr>
          <w:rFonts w:ascii="Times New Roman" w:hAnsi="Times New Roman" w:cs="Times New Roman"/>
          <w:lang w:val="it-IT"/>
        </w:rPr>
        <w:t>,</w:t>
      </w:r>
      <w:r w:rsidRPr="009B571B">
        <w:rPr>
          <w:rFonts w:ascii="Times New Roman" w:hAnsi="Times New Roman" w:cs="Times New Roman"/>
          <w:lang w:val="it-IT"/>
        </w:rPr>
        <w:t xml:space="preserve"> al punto che ne provengono gran</w:t>
      </w:r>
      <w:r w:rsidR="00B561AF" w:rsidRPr="009B571B">
        <w:rPr>
          <w:rFonts w:ascii="Times New Roman" w:hAnsi="Times New Roman" w:cs="Times New Roman"/>
          <w:lang w:val="it-IT"/>
        </w:rPr>
        <w:t>dissime foglie, fiori e anche frutti; e t</w:t>
      </w:r>
      <w:r w:rsidRPr="009B571B">
        <w:rPr>
          <w:rFonts w:ascii="Times New Roman" w:hAnsi="Times New Roman" w:cs="Times New Roman"/>
          <w:lang w:val="it-IT"/>
        </w:rPr>
        <w:t xml:space="preserve">uttavia è certo che </w:t>
      </w:r>
      <w:r w:rsidR="00B561AF" w:rsidRPr="009B571B">
        <w:rPr>
          <w:rFonts w:ascii="Times New Roman" w:hAnsi="Times New Roman" w:cs="Times New Roman"/>
          <w:lang w:val="it-IT"/>
        </w:rPr>
        <w:t>il numero delle fibre non si mol</w:t>
      </w:r>
      <w:r w:rsidRPr="009B571B">
        <w:rPr>
          <w:rFonts w:ascii="Times New Roman" w:hAnsi="Times New Roman" w:cs="Times New Roman"/>
          <w:lang w:val="it-IT"/>
        </w:rPr>
        <w:t>ti</w:t>
      </w:r>
      <w:r w:rsidR="00B561AF" w:rsidRPr="009B571B">
        <w:rPr>
          <w:rFonts w:ascii="Times New Roman" w:hAnsi="Times New Roman" w:cs="Times New Roman"/>
          <w:lang w:val="it-IT"/>
        </w:rPr>
        <w:t>pl</w:t>
      </w:r>
      <w:r w:rsidRPr="009B571B">
        <w:rPr>
          <w:rFonts w:ascii="Times New Roman" w:hAnsi="Times New Roman" w:cs="Times New Roman"/>
          <w:lang w:val="it-IT"/>
        </w:rPr>
        <w:t>ica, ma</w:t>
      </w:r>
      <w:r w:rsidR="00B561AF" w:rsidRPr="009B571B">
        <w:rPr>
          <w:rFonts w:ascii="Times New Roman" w:hAnsi="Times New Roman" w:cs="Times New Roman"/>
          <w:lang w:val="it-IT"/>
        </w:rPr>
        <w:t xml:space="preserve"> esse semplicemente si prolungano d</w:t>
      </w:r>
      <w:r w:rsidRPr="009B571B">
        <w:rPr>
          <w:rFonts w:ascii="Times New Roman" w:hAnsi="Times New Roman" w:cs="Times New Roman"/>
          <w:lang w:val="it-IT"/>
        </w:rPr>
        <w:t>al tronco</w:t>
      </w:r>
      <w:r w:rsidR="00B561AF" w:rsidRPr="009B571B">
        <w:rPr>
          <w:rFonts w:ascii="Times New Roman" w:hAnsi="Times New Roman" w:cs="Times New Roman"/>
          <w:lang w:val="it-IT"/>
        </w:rPr>
        <w:t>. Punto analoga, ed ancor più evidente</w:t>
      </w:r>
      <w:r w:rsidRPr="009B571B">
        <w:rPr>
          <w:rFonts w:ascii="Times New Roman" w:hAnsi="Times New Roman" w:cs="Times New Roman"/>
          <w:lang w:val="it-IT"/>
        </w:rPr>
        <w:t>, constatazio</w:t>
      </w:r>
      <w:r w:rsidR="00B561AF" w:rsidRPr="009B571B">
        <w:rPr>
          <w:rFonts w:ascii="Times New Roman" w:hAnsi="Times New Roman" w:cs="Times New Roman"/>
          <w:lang w:val="it-IT"/>
        </w:rPr>
        <w:t>ne offrono i tronchi, ai quali n</w:t>
      </w:r>
      <w:r w:rsidRPr="009B571B">
        <w:rPr>
          <w:rFonts w:ascii="Times New Roman" w:hAnsi="Times New Roman" w:cs="Times New Roman"/>
          <w:lang w:val="it-IT"/>
        </w:rPr>
        <w:t>e</w:t>
      </w:r>
      <w:r w:rsidR="00B561AF" w:rsidRPr="009B571B">
        <w:rPr>
          <w:rFonts w:ascii="Times New Roman" w:hAnsi="Times New Roman" w:cs="Times New Roman"/>
          <w:lang w:val="it-IT"/>
        </w:rPr>
        <w:t xml:space="preserve">ssuno mai potrebbe paragonare la mole </w:t>
      </w:r>
      <w:r w:rsidRPr="009B571B">
        <w:rPr>
          <w:rFonts w:ascii="Times New Roman" w:hAnsi="Times New Roman" w:cs="Times New Roman"/>
          <w:lang w:val="it-IT"/>
        </w:rPr>
        <w:t>dei filamenti che compongono i rami, le foglie e i frutti.</w:t>
      </w:r>
      <w:r w:rsidR="00B0211B">
        <w:rPr>
          <w:rFonts w:ascii="Times New Roman" w:hAnsi="Times New Roman" w:cs="Times New Roman"/>
          <w:lang w:val="it-IT"/>
        </w:rPr>
        <w:t xml:space="preserve">  (</w:t>
      </w:r>
      <w:r w:rsidR="00B0211B">
        <w:rPr>
          <w:rFonts w:ascii="Times New Roman" w:hAnsi="Times New Roman" w:cs="Times New Roman"/>
          <w:i/>
          <w:lang w:val="it-IT"/>
        </w:rPr>
        <w:t>ibidem</w:t>
      </w:r>
      <w:r w:rsidR="00B0211B">
        <w:rPr>
          <w:rFonts w:ascii="Times New Roman" w:hAnsi="Times New Roman" w:cs="Times New Roman"/>
          <w:lang w:val="it-IT"/>
        </w:rPr>
        <w:t>, pp. 146-147)</w:t>
      </w:r>
    </w:p>
    <w:p w:rsidR="00B561AF" w:rsidRDefault="00B561AF" w:rsidP="004C3C08">
      <w:pPr>
        <w:spacing w:after="0" w:line="360" w:lineRule="auto"/>
        <w:ind w:left="284" w:hanging="284"/>
        <w:rPr>
          <w:rFonts w:ascii="Times New Roman" w:hAnsi="Times New Roman" w:cs="Times New Roman"/>
          <w:sz w:val="24"/>
          <w:szCs w:val="24"/>
          <w:lang w:val="it-IT"/>
        </w:rPr>
      </w:pPr>
    </w:p>
    <w:p w:rsidR="00FD1EFE" w:rsidRDefault="00D347A9"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E’ la dottrina della atomizzazione del mondo fiorita all’alba della scienza moderna con la riscoperta dell’opera di Lucrezio che fornisce a Malpighi e ai suoi contemporanei, sull’orma di Galileo</w:t>
      </w:r>
      <w:r w:rsidR="00CC5092">
        <w:rPr>
          <w:rFonts w:ascii="Times New Roman" w:hAnsi="Times New Roman" w:cs="Times New Roman"/>
          <w:sz w:val="24"/>
          <w:szCs w:val="24"/>
          <w:lang w:val="it-IT"/>
        </w:rPr>
        <w:t>,</w:t>
      </w:r>
      <w:r>
        <w:rPr>
          <w:rFonts w:ascii="Times New Roman" w:hAnsi="Times New Roman" w:cs="Times New Roman"/>
          <w:sz w:val="24"/>
          <w:szCs w:val="24"/>
          <w:lang w:val="it-IT"/>
        </w:rPr>
        <w:t xml:space="preserve"> e della nuova filosofia </w:t>
      </w:r>
      <w:r w:rsidR="00CC5092">
        <w:rPr>
          <w:rFonts w:ascii="Times New Roman" w:hAnsi="Times New Roman" w:cs="Times New Roman"/>
          <w:sz w:val="24"/>
          <w:szCs w:val="24"/>
          <w:lang w:val="it-IT"/>
        </w:rPr>
        <w:t xml:space="preserve">della “struttura nascosta” </w:t>
      </w:r>
      <w:r>
        <w:rPr>
          <w:rFonts w:ascii="Times New Roman" w:hAnsi="Times New Roman" w:cs="Times New Roman"/>
          <w:sz w:val="24"/>
          <w:szCs w:val="24"/>
          <w:lang w:val="it-IT"/>
        </w:rPr>
        <w:t>“</w:t>
      </w:r>
      <w:r w:rsidR="00CC5092">
        <w:rPr>
          <w:rFonts w:ascii="Times New Roman" w:hAnsi="Times New Roman" w:cs="Times New Roman"/>
          <w:sz w:val="24"/>
          <w:szCs w:val="24"/>
          <w:lang w:val="it-IT"/>
        </w:rPr>
        <w:t xml:space="preserve"> elaborata da </w:t>
      </w:r>
      <w:r>
        <w:rPr>
          <w:rFonts w:ascii="Times New Roman" w:hAnsi="Times New Roman" w:cs="Times New Roman"/>
          <w:sz w:val="24"/>
          <w:szCs w:val="24"/>
          <w:lang w:val="it-IT"/>
        </w:rPr>
        <w:t>Francesco Bacone, i</w:t>
      </w:r>
      <w:r w:rsidR="001B3679">
        <w:rPr>
          <w:rFonts w:ascii="Times New Roman" w:hAnsi="Times New Roman" w:cs="Times New Roman"/>
          <w:sz w:val="24"/>
          <w:szCs w:val="24"/>
          <w:lang w:val="it-IT"/>
        </w:rPr>
        <w:t>l paradigma</w:t>
      </w:r>
      <w:r>
        <w:rPr>
          <w:rFonts w:ascii="Times New Roman" w:hAnsi="Times New Roman" w:cs="Times New Roman"/>
          <w:sz w:val="24"/>
          <w:szCs w:val="24"/>
          <w:lang w:val="it-IT"/>
        </w:rPr>
        <w:t xml:space="preserve"> di una concezione </w:t>
      </w:r>
      <w:r w:rsidR="00CC5092">
        <w:rPr>
          <w:rFonts w:ascii="Times New Roman" w:hAnsi="Times New Roman" w:cs="Times New Roman"/>
          <w:sz w:val="24"/>
          <w:szCs w:val="24"/>
          <w:lang w:val="it-IT"/>
        </w:rPr>
        <w:t xml:space="preserve">microscopica </w:t>
      </w:r>
      <w:r>
        <w:rPr>
          <w:rFonts w:ascii="Times New Roman" w:hAnsi="Times New Roman" w:cs="Times New Roman"/>
          <w:sz w:val="24"/>
          <w:szCs w:val="24"/>
          <w:lang w:val="it-IT"/>
        </w:rPr>
        <w:t>della struttura dei corpi animati</w:t>
      </w:r>
      <w:r w:rsidR="001B3679">
        <w:rPr>
          <w:rFonts w:ascii="Times New Roman" w:hAnsi="Times New Roman" w:cs="Times New Roman"/>
          <w:sz w:val="24"/>
          <w:szCs w:val="24"/>
          <w:lang w:val="it-IT"/>
        </w:rPr>
        <w:t>,</w:t>
      </w:r>
      <w:r>
        <w:rPr>
          <w:rFonts w:ascii="Times New Roman" w:hAnsi="Times New Roman" w:cs="Times New Roman"/>
          <w:sz w:val="24"/>
          <w:szCs w:val="24"/>
          <w:lang w:val="it-IT"/>
        </w:rPr>
        <w:t xml:space="preserve"> </w:t>
      </w:r>
      <w:r w:rsidR="0018078C">
        <w:rPr>
          <w:rFonts w:ascii="Times New Roman" w:hAnsi="Times New Roman" w:cs="Times New Roman"/>
          <w:sz w:val="24"/>
          <w:szCs w:val="24"/>
          <w:lang w:val="it-IT"/>
        </w:rPr>
        <w:t>fondata</w:t>
      </w:r>
      <w:r w:rsidR="00CC5092">
        <w:rPr>
          <w:rFonts w:ascii="Times New Roman" w:hAnsi="Times New Roman" w:cs="Times New Roman"/>
          <w:sz w:val="24"/>
          <w:szCs w:val="24"/>
          <w:lang w:val="it-IT"/>
        </w:rPr>
        <w:t xml:space="preserve"> su quelle che Malpighi chiamava “minute macchine”. </w:t>
      </w:r>
    </w:p>
    <w:p w:rsidR="00CC5092" w:rsidRDefault="00CC5092"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Intravedere</w:t>
      </w:r>
      <w:r w:rsidR="001B3679">
        <w:rPr>
          <w:rFonts w:ascii="Times New Roman" w:hAnsi="Times New Roman" w:cs="Times New Roman"/>
          <w:sz w:val="24"/>
          <w:szCs w:val="24"/>
          <w:lang w:val="it-IT"/>
        </w:rPr>
        <w:t>,</w:t>
      </w:r>
      <w:r>
        <w:rPr>
          <w:rFonts w:ascii="Times New Roman" w:hAnsi="Times New Roman" w:cs="Times New Roman"/>
          <w:sz w:val="24"/>
          <w:szCs w:val="24"/>
          <w:lang w:val="it-IT"/>
        </w:rPr>
        <w:t xml:space="preserve">  con l’uso dei microscopi abbastanza </w:t>
      </w:r>
      <w:r w:rsidR="001B3679">
        <w:rPr>
          <w:rFonts w:ascii="Times New Roman" w:hAnsi="Times New Roman" w:cs="Times New Roman"/>
          <w:sz w:val="24"/>
          <w:szCs w:val="24"/>
          <w:lang w:val="it-IT"/>
        </w:rPr>
        <w:t xml:space="preserve">rudimentali del ‘600, l’esistenza di strutture invisibili a occhio nudo, era solo spostare un livello di miniaturizzazione che si annunciava ancora più fine di quella percettibile con lo strumento, come </w:t>
      </w:r>
      <w:r w:rsidR="00D10217" w:rsidRPr="00CC5092">
        <w:rPr>
          <w:rFonts w:ascii="Times New Roman" w:hAnsi="Times New Roman" w:cs="Times New Roman"/>
          <w:sz w:val="24"/>
          <w:szCs w:val="24"/>
          <w:lang w:val="it-IT"/>
        </w:rPr>
        <w:t xml:space="preserve">nel suo </w:t>
      </w:r>
      <w:proofErr w:type="spellStart"/>
      <w:r w:rsidR="00D10217" w:rsidRPr="00D10217">
        <w:rPr>
          <w:rFonts w:ascii="Times New Roman" w:hAnsi="Times New Roman" w:cs="Times New Roman"/>
          <w:i/>
          <w:sz w:val="24"/>
          <w:szCs w:val="24"/>
          <w:lang w:val="it-IT"/>
        </w:rPr>
        <w:t>Apiarum</w:t>
      </w:r>
      <w:proofErr w:type="spellEnd"/>
      <w:r w:rsidR="00D10217" w:rsidRPr="00CC5092">
        <w:rPr>
          <w:rFonts w:ascii="Times New Roman" w:hAnsi="Times New Roman" w:cs="Times New Roman"/>
          <w:sz w:val="24"/>
          <w:szCs w:val="24"/>
          <w:lang w:val="it-IT"/>
        </w:rPr>
        <w:t xml:space="preserve"> </w:t>
      </w:r>
      <w:r w:rsidR="00D10217">
        <w:rPr>
          <w:rFonts w:ascii="Times New Roman" w:hAnsi="Times New Roman" w:cs="Times New Roman"/>
          <w:sz w:val="24"/>
          <w:szCs w:val="24"/>
          <w:lang w:val="it-IT"/>
        </w:rPr>
        <w:t>aveva ben messo in evidenza</w:t>
      </w:r>
      <w:r w:rsidR="001B3679">
        <w:rPr>
          <w:rFonts w:ascii="Times New Roman" w:hAnsi="Times New Roman" w:cs="Times New Roman"/>
          <w:sz w:val="24"/>
          <w:szCs w:val="24"/>
          <w:lang w:val="it-IT"/>
        </w:rPr>
        <w:t xml:space="preserve"> Federico Cesi, </w:t>
      </w:r>
      <w:r w:rsidR="00D10217">
        <w:rPr>
          <w:rFonts w:ascii="Times New Roman" w:hAnsi="Times New Roman" w:cs="Times New Roman"/>
          <w:sz w:val="24"/>
          <w:szCs w:val="24"/>
          <w:lang w:val="it-IT"/>
        </w:rPr>
        <w:t xml:space="preserve">amico di Galileo e </w:t>
      </w:r>
      <w:r w:rsidRPr="00CC5092">
        <w:rPr>
          <w:rFonts w:ascii="Times New Roman" w:hAnsi="Times New Roman" w:cs="Times New Roman"/>
          <w:sz w:val="24"/>
          <w:szCs w:val="24"/>
          <w:lang w:val="it-IT"/>
        </w:rPr>
        <w:t>fondatore dell</w:t>
      </w:r>
      <w:r w:rsidR="00D10217">
        <w:rPr>
          <w:rFonts w:ascii="Times New Roman" w:hAnsi="Times New Roman" w:cs="Times New Roman"/>
          <w:sz w:val="24"/>
          <w:szCs w:val="24"/>
          <w:lang w:val="it-IT"/>
        </w:rPr>
        <w:t xml:space="preserve">’Accademia dei Lincei, </w:t>
      </w:r>
      <w:r w:rsidRPr="00CC5092">
        <w:rPr>
          <w:rFonts w:ascii="Times New Roman" w:hAnsi="Times New Roman" w:cs="Times New Roman"/>
          <w:sz w:val="24"/>
          <w:szCs w:val="24"/>
          <w:lang w:val="it-IT"/>
        </w:rPr>
        <w:t>(Cesi, 1625):</w:t>
      </w:r>
      <w:r w:rsidR="00D10217">
        <w:rPr>
          <w:rFonts w:ascii="Times New Roman" w:hAnsi="Times New Roman" w:cs="Times New Roman"/>
          <w:sz w:val="24"/>
          <w:szCs w:val="24"/>
          <w:lang w:val="it-IT"/>
        </w:rPr>
        <w:t xml:space="preserve"> </w:t>
      </w:r>
      <w:r w:rsidR="00D10217">
        <w:rPr>
          <w:rFonts w:ascii="Times New Roman" w:hAnsi="Times New Roman" w:cs="Times New Roman"/>
          <w:sz w:val="24"/>
          <w:szCs w:val="24"/>
          <w:lang w:val="it-IT"/>
        </w:rPr>
        <w:lastRenderedPageBreak/>
        <w:t>“</w:t>
      </w:r>
      <w:r w:rsidRPr="00CC5092">
        <w:rPr>
          <w:rFonts w:ascii="Times New Roman" w:hAnsi="Times New Roman" w:cs="Times New Roman"/>
          <w:sz w:val="24"/>
          <w:szCs w:val="24"/>
          <w:lang w:val="it-IT"/>
        </w:rPr>
        <w:t>Se discerni col microscopio molte strutture sottili, devi concludere</w:t>
      </w:r>
      <w:r w:rsidR="00D10217">
        <w:rPr>
          <w:rFonts w:ascii="Times New Roman" w:hAnsi="Times New Roman" w:cs="Times New Roman"/>
          <w:sz w:val="24"/>
          <w:szCs w:val="24"/>
          <w:lang w:val="it-IT"/>
        </w:rPr>
        <w:t xml:space="preserve"> </w:t>
      </w:r>
      <w:r w:rsidRPr="00CC5092">
        <w:rPr>
          <w:rFonts w:ascii="Times New Roman" w:hAnsi="Times New Roman" w:cs="Times New Roman"/>
          <w:sz w:val="24"/>
          <w:szCs w:val="24"/>
          <w:lang w:val="it-IT"/>
        </w:rPr>
        <w:t>che ne esistono altre ancor più minute, tali da sfuggire ed eludere</w:t>
      </w:r>
      <w:r w:rsidR="00D10217">
        <w:rPr>
          <w:rFonts w:ascii="Times New Roman" w:hAnsi="Times New Roman" w:cs="Times New Roman"/>
          <w:sz w:val="24"/>
          <w:szCs w:val="24"/>
          <w:lang w:val="it-IT"/>
        </w:rPr>
        <w:t xml:space="preserve"> </w:t>
      </w:r>
      <w:r w:rsidRPr="00CC5092">
        <w:rPr>
          <w:rFonts w:ascii="Times New Roman" w:hAnsi="Times New Roman" w:cs="Times New Roman"/>
          <w:sz w:val="24"/>
          <w:szCs w:val="24"/>
          <w:lang w:val="it-IT"/>
        </w:rPr>
        <w:t>ogni acutezza d</w:t>
      </w:r>
      <w:r w:rsidR="00D10217">
        <w:rPr>
          <w:rFonts w:ascii="Times New Roman" w:hAnsi="Times New Roman" w:cs="Times New Roman"/>
          <w:sz w:val="24"/>
          <w:szCs w:val="24"/>
          <w:lang w:val="it-IT"/>
        </w:rPr>
        <w:t xml:space="preserve">egli strumenti da noi costruiti”. </w:t>
      </w:r>
      <w:r w:rsidRPr="00CC5092">
        <w:rPr>
          <w:rFonts w:ascii="Times New Roman" w:hAnsi="Times New Roman" w:cs="Times New Roman"/>
          <w:sz w:val="24"/>
          <w:szCs w:val="24"/>
          <w:lang w:val="it-IT"/>
        </w:rPr>
        <w:t xml:space="preserve"> </w:t>
      </w:r>
    </w:p>
    <w:p w:rsidR="00D05208" w:rsidRDefault="00BE5D95"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Quando, molto tempo dopo Malpighi, con le ricerche di neuroistologia dell’Ottocento, divenne chiaro</w:t>
      </w:r>
      <w:r w:rsidR="00D10217">
        <w:rPr>
          <w:rFonts w:ascii="Times New Roman" w:hAnsi="Times New Roman" w:cs="Times New Roman"/>
          <w:sz w:val="24"/>
          <w:szCs w:val="24"/>
          <w:lang w:val="it-IT"/>
        </w:rPr>
        <w:t>,</w:t>
      </w:r>
      <w:r>
        <w:rPr>
          <w:rFonts w:ascii="Times New Roman" w:hAnsi="Times New Roman" w:cs="Times New Roman"/>
          <w:sz w:val="24"/>
          <w:szCs w:val="24"/>
          <w:lang w:val="it-IT"/>
        </w:rPr>
        <w:t xml:space="preserve"> </w:t>
      </w:r>
      <w:r w:rsidR="00D347A9">
        <w:rPr>
          <w:rFonts w:ascii="Times New Roman" w:hAnsi="Times New Roman" w:cs="Times New Roman"/>
          <w:sz w:val="24"/>
          <w:szCs w:val="24"/>
          <w:lang w:val="it-IT"/>
        </w:rPr>
        <w:t>oltre ogni dubbio</w:t>
      </w:r>
      <w:r w:rsidR="00D10217">
        <w:rPr>
          <w:rFonts w:ascii="Times New Roman" w:hAnsi="Times New Roman" w:cs="Times New Roman"/>
          <w:sz w:val="24"/>
          <w:szCs w:val="24"/>
          <w:lang w:val="it-IT"/>
        </w:rPr>
        <w:t>,</w:t>
      </w:r>
      <w:r w:rsidR="00D347A9">
        <w:rPr>
          <w:rFonts w:ascii="Times New Roman" w:hAnsi="Times New Roman" w:cs="Times New Roman"/>
          <w:sz w:val="24"/>
          <w:szCs w:val="24"/>
          <w:lang w:val="it-IT"/>
        </w:rPr>
        <w:t xml:space="preserve"> </w:t>
      </w:r>
      <w:r w:rsidR="00D10217">
        <w:rPr>
          <w:rFonts w:ascii="Times New Roman" w:hAnsi="Times New Roman" w:cs="Times New Roman"/>
          <w:sz w:val="24"/>
          <w:szCs w:val="24"/>
          <w:lang w:val="it-IT"/>
        </w:rPr>
        <w:t>che ciascuna</w:t>
      </w:r>
      <w:r>
        <w:rPr>
          <w:rFonts w:ascii="Times New Roman" w:hAnsi="Times New Roman" w:cs="Times New Roman"/>
          <w:sz w:val="24"/>
          <w:szCs w:val="24"/>
          <w:lang w:val="it-IT"/>
        </w:rPr>
        <w:t xml:space="preserve"> fibr</w:t>
      </w:r>
      <w:r w:rsidR="00CF6E34">
        <w:rPr>
          <w:rFonts w:ascii="Times New Roman" w:hAnsi="Times New Roman" w:cs="Times New Roman"/>
          <w:sz w:val="24"/>
          <w:szCs w:val="24"/>
          <w:lang w:val="it-IT"/>
        </w:rPr>
        <w:t>a nervosa,</w:t>
      </w:r>
      <w:r w:rsidR="00D10217">
        <w:rPr>
          <w:rFonts w:ascii="Times New Roman" w:hAnsi="Times New Roman" w:cs="Times New Roman"/>
          <w:sz w:val="24"/>
          <w:szCs w:val="24"/>
          <w:lang w:val="it-IT"/>
        </w:rPr>
        <w:t xml:space="preserve"> </w:t>
      </w:r>
      <w:r>
        <w:rPr>
          <w:rFonts w:ascii="Times New Roman" w:hAnsi="Times New Roman" w:cs="Times New Roman"/>
          <w:sz w:val="24"/>
          <w:szCs w:val="24"/>
          <w:lang w:val="it-IT"/>
        </w:rPr>
        <w:t>sen</w:t>
      </w:r>
      <w:r w:rsidR="00D10217">
        <w:rPr>
          <w:rFonts w:ascii="Times New Roman" w:hAnsi="Times New Roman" w:cs="Times New Roman"/>
          <w:sz w:val="24"/>
          <w:szCs w:val="24"/>
          <w:lang w:val="it-IT"/>
        </w:rPr>
        <w:t>sitiva o motoria, è</w:t>
      </w:r>
      <w:r>
        <w:rPr>
          <w:rFonts w:ascii="Times New Roman" w:hAnsi="Times New Roman" w:cs="Times New Roman"/>
          <w:sz w:val="24"/>
          <w:szCs w:val="24"/>
          <w:lang w:val="it-IT"/>
        </w:rPr>
        <w:t xml:space="preserve"> i</w:t>
      </w:r>
      <w:r w:rsidR="00D10217">
        <w:rPr>
          <w:rFonts w:ascii="Times New Roman" w:hAnsi="Times New Roman" w:cs="Times New Roman"/>
          <w:sz w:val="24"/>
          <w:szCs w:val="24"/>
          <w:lang w:val="it-IT"/>
        </w:rPr>
        <w:t>l prolungamento</w:t>
      </w:r>
      <w:r>
        <w:rPr>
          <w:rFonts w:ascii="Times New Roman" w:hAnsi="Times New Roman" w:cs="Times New Roman"/>
          <w:sz w:val="24"/>
          <w:szCs w:val="24"/>
          <w:lang w:val="it-IT"/>
        </w:rPr>
        <w:t xml:space="preserve"> di una singola cellula nervosa </w:t>
      </w:r>
      <w:r w:rsidR="009214BC">
        <w:rPr>
          <w:rFonts w:ascii="Times New Roman" w:hAnsi="Times New Roman" w:cs="Times New Roman"/>
          <w:sz w:val="24"/>
          <w:szCs w:val="24"/>
          <w:lang w:val="it-IT"/>
        </w:rPr>
        <w:t>(</w:t>
      </w:r>
      <w:r>
        <w:rPr>
          <w:rFonts w:ascii="Times New Roman" w:hAnsi="Times New Roman" w:cs="Times New Roman"/>
          <w:sz w:val="24"/>
          <w:szCs w:val="24"/>
          <w:lang w:val="it-IT"/>
        </w:rPr>
        <w:t xml:space="preserve">il cui corpo cellulare è situato all’interno </w:t>
      </w:r>
      <w:r w:rsidR="009214BC">
        <w:rPr>
          <w:rFonts w:ascii="Times New Roman" w:hAnsi="Times New Roman" w:cs="Times New Roman"/>
          <w:sz w:val="24"/>
          <w:szCs w:val="24"/>
          <w:lang w:val="it-IT"/>
        </w:rPr>
        <w:t>del</w:t>
      </w:r>
      <w:r>
        <w:rPr>
          <w:rFonts w:ascii="Times New Roman" w:hAnsi="Times New Roman" w:cs="Times New Roman"/>
          <w:sz w:val="24"/>
          <w:szCs w:val="24"/>
          <w:lang w:val="it-IT"/>
        </w:rPr>
        <w:t>l’asse cerebrospinale</w:t>
      </w:r>
      <w:r w:rsidR="009214BC">
        <w:rPr>
          <w:rFonts w:ascii="Times New Roman" w:hAnsi="Times New Roman" w:cs="Times New Roman"/>
          <w:sz w:val="24"/>
          <w:szCs w:val="24"/>
          <w:lang w:val="it-IT"/>
        </w:rPr>
        <w:t xml:space="preserve">, </w:t>
      </w:r>
      <w:r w:rsidR="009214BC" w:rsidRPr="009214BC">
        <w:rPr>
          <w:rFonts w:ascii="Times New Roman" w:hAnsi="Times New Roman" w:cs="Times New Roman"/>
          <w:sz w:val="24"/>
          <w:szCs w:val="24"/>
          <w:lang w:val="it-IT"/>
        </w:rPr>
        <w:t>o in stretta associazione con</w:t>
      </w:r>
      <w:r w:rsidR="009214BC">
        <w:rPr>
          <w:rFonts w:ascii="Times New Roman" w:hAnsi="Times New Roman" w:cs="Times New Roman"/>
          <w:sz w:val="24"/>
          <w:szCs w:val="24"/>
          <w:lang w:val="it-IT"/>
        </w:rPr>
        <w:t xml:space="preserve"> esso)</w:t>
      </w:r>
      <w:r>
        <w:rPr>
          <w:rFonts w:ascii="Times New Roman" w:hAnsi="Times New Roman" w:cs="Times New Roman"/>
          <w:sz w:val="24"/>
          <w:szCs w:val="24"/>
          <w:lang w:val="it-IT"/>
        </w:rPr>
        <w:t xml:space="preserve">, </w:t>
      </w:r>
      <w:r w:rsidR="009214BC">
        <w:rPr>
          <w:rFonts w:ascii="Times New Roman" w:hAnsi="Times New Roman" w:cs="Times New Roman"/>
          <w:sz w:val="24"/>
          <w:szCs w:val="24"/>
          <w:lang w:val="it-IT"/>
        </w:rPr>
        <w:t>divenne</w:t>
      </w:r>
      <w:r>
        <w:rPr>
          <w:rFonts w:ascii="Times New Roman" w:hAnsi="Times New Roman" w:cs="Times New Roman"/>
          <w:sz w:val="24"/>
          <w:szCs w:val="24"/>
          <w:lang w:val="it-IT"/>
        </w:rPr>
        <w:t xml:space="preserve"> chiaro che alcune classi di cellule nervose </w:t>
      </w:r>
      <w:r w:rsidR="00C3523D">
        <w:rPr>
          <w:rFonts w:ascii="Times New Roman" w:hAnsi="Times New Roman" w:cs="Times New Roman"/>
          <w:sz w:val="24"/>
          <w:szCs w:val="24"/>
          <w:lang w:val="it-IT"/>
        </w:rPr>
        <w:t>possono avere</w:t>
      </w:r>
      <w:r>
        <w:rPr>
          <w:rFonts w:ascii="Times New Roman" w:hAnsi="Times New Roman" w:cs="Times New Roman"/>
          <w:sz w:val="24"/>
          <w:szCs w:val="24"/>
          <w:lang w:val="it-IT"/>
        </w:rPr>
        <w:t xml:space="preserve"> una enorme estensione </w:t>
      </w:r>
      <w:r w:rsidR="000118C5">
        <w:rPr>
          <w:rFonts w:ascii="Times New Roman" w:hAnsi="Times New Roman" w:cs="Times New Roman"/>
          <w:sz w:val="24"/>
          <w:szCs w:val="24"/>
          <w:lang w:val="it-IT"/>
        </w:rPr>
        <w:t>geometrica</w:t>
      </w:r>
      <w:r w:rsidR="00FD1EFE">
        <w:rPr>
          <w:rFonts w:ascii="Times New Roman" w:hAnsi="Times New Roman" w:cs="Times New Roman"/>
          <w:sz w:val="24"/>
          <w:szCs w:val="24"/>
          <w:lang w:val="it-IT"/>
        </w:rPr>
        <w:t>, particolarmente negli animali di grandi dimensioni</w:t>
      </w:r>
      <w:r w:rsidR="000118C5">
        <w:rPr>
          <w:rFonts w:ascii="Times New Roman" w:hAnsi="Times New Roman" w:cs="Times New Roman"/>
          <w:sz w:val="24"/>
          <w:szCs w:val="24"/>
          <w:lang w:val="it-IT"/>
        </w:rPr>
        <w:t>.</w:t>
      </w:r>
    </w:p>
    <w:p w:rsidR="00CF6E34" w:rsidRPr="00FD1EFE" w:rsidRDefault="00CF6E34" w:rsidP="004C3C08">
      <w:pPr>
        <w:spacing w:after="0" w:line="360" w:lineRule="auto"/>
        <w:ind w:left="284" w:hanging="284"/>
        <w:rPr>
          <w:rFonts w:ascii="Times New Roman" w:hAnsi="Times New Roman" w:cs="Times New Roman"/>
          <w:sz w:val="10"/>
          <w:szCs w:val="10"/>
          <w:lang w:val="it-IT"/>
        </w:rPr>
      </w:pPr>
    </w:p>
    <w:p w:rsidR="00FD1EFE" w:rsidRDefault="009214BC"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Con le sue ricerche sui gangli cerebrospinali, Levi fu il primo</w:t>
      </w:r>
      <w:r w:rsidR="002D5BDD">
        <w:rPr>
          <w:rFonts w:ascii="Times New Roman" w:hAnsi="Times New Roman" w:cs="Times New Roman"/>
          <w:sz w:val="24"/>
          <w:szCs w:val="24"/>
          <w:lang w:val="it-IT"/>
        </w:rPr>
        <w:t>,</w:t>
      </w:r>
      <w:r>
        <w:rPr>
          <w:rFonts w:ascii="Times New Roman" w:hAnsi="Times New Roman" w:cs="Times New Roman"/>
          <w:sz w:val="24"/>
          <w:szCs w:val="24"/>
          <w:lang w:val="it-IT"/>
        </w:rPr>
        <w:t xml:space="preserve"> all’inizio del ‘900</w:t>
      </w:r>
      <w:r w:rsidR="002D5BDD">
        <w:rPr>
          <w:rFonts w:ascii="Times New Roman" w:hAnsi="Times New Roman" w:cs="Times New Roman"/>
          <w:sz w:val="24"/>
          <w:szCs w:val="24"/>
          <w:lang w:val="it-IT"/>
        </w:rPr>
        <w:t>,</w:t>
      </w:r>
      <w:r>
        <w:rPr>
          <w:rFonts w:ascii="Times New Roman" w:hAnsi="Times New Roman" w:cs="Times New Roman"/>
          <w:sz w:val="24"/>
          <w:szCs w:val="24"/>
          <w:lang w:val="it-IT"/>
        </w:rPr>
        <w:t xml:space="preserve"> a esaminare in modo sistematico il problema della relazione tra grandezza delle cellule nervose e mole dell’animale. Come abbiamo notato, le sue ricerche misero in evidenza </w:t>
      </w:r>
      <w:r w:rsidR="008214C1">
        <w:rPr>
          <w:rFonts w:ascii="Times New Roman" w:hAnsi="Times New Roman" w:cs="Times New Roman"/>
          <w:sz w:val="24"/>
          <w:szCs w:val="24"/>
          <w:lang w:val="it-IT"/>
        </w:rPr>
        <w:t xml:space="preserve">la complessità di questo rapporto, che </w:t>
      </w:r>
      <w:r w:rsidR="000118C5" w:rsidRPr="000118C5">
        <w:rPr>
          <w:rFonts w:ascii="Times New Roman" w:hAnsi="Times New Roman" w:cs="Times New Roman"/>
          <w:sz w:val="24"/>
          <w:szCs w:val="24"/>
          <w:lang w:val="it-IT"/>
        </w:rPr>
        <w:t xml:space="preserve">non </w:t>
      </w:r>
      <w:r w:rsidR="008214C1">
        <w:rPr>
          <w:rFonts w:ascii="Times New Roman" w:hAnsi="Times New Roman" w:cs="Times New Roman"/>
          <w:sz w:val="24"/>
          <w:szCs w:val="24"/>
          <w:lang w:val="it-IT"/>
        </w:rPr>
        <w:t xml:space="preserve">dipendeva </w:t>
      </w:r>
      <w:r w:rsidR="000118C5">
        <w:rPr>
          <w:rFonts w:ascii="Times New Roman" w:hAnsi="Times New Roman" w:cs="Times New Roman"/>
          <w:sz w:val="24"/>
          <w:szCs w:val="24"/>
          <w:lang w:val="it-IT"/>
        </w:rPr>
        <w:t>soltanto</w:t>
      </w:r>
      <w:r w:rsidR="008214C1">
        <w:rPr>
          <w:rFonts w:ascii="Times New Roman" w:hAnsi="Times New Roman" w:cs="Times New Roman"/>
          <w:sz w:val="24"/>
          <w:szCs w:val="24"/>
          <w:lang w:val="it-IT"/>
        </w:rPr>
        <w:t xml:space="preserve"> da fattori puramente anatomici, ma implicava caratteristiche funzionali</w:t>
      </w:r>
      <w:r w:rsidR="000118C5">
        <w:rPr>
          <w:rFonts w:ascii="Times New Roman" w:hAnsi="Times New Roman" w:cs="Times New Roman"/>
          <w:sz w:val="24"/>
          <w:szCs w:val="24"/>
          <w:lang w:val="it-IT"/>
        </w:rPr>
        <w:t>, quali</w:t>
      </w:r>
      <w:r w:rsidR="008214C1">
        <w:rPr>
          <w:rFonts w:ascii="Times New Roman" w:hAnsi="Times New Roman" w:cs="Times New Roman"/>
          <w:sz w:val="24"/>
          <w:szCs w:val="24"/>
          <w:lang w:val="it-IT"/>
        </w:rPr>
        <w:t xml:space="preserve"> i tempi e i ritmi della divisione cellulare</w:t>
      </w:r>
      <w:r w:rsidR="000118C5">
        <w:rPr>
          <w:rFonts w:ascii="Times New Roman" w:hAnsi="Times New Roman" w:cs="Times New Roman"/>
          <w:sz w:val="24"/>
          <w:szCs w:val="24"/>
          <w:lang w:val="it-IT"/>
        </w:rPr>
        <w:t>,</w:t>
      </w:r>
      <w:r w:rsidR="008214C1">
        <w:rPr>
          <w:rFonts w:ascii="Times New Roman" w:hAnsi="Times New Roman" w:cs="Times New Roman"/>
          <w:sz w:val="24"/>
          <w:szCs w:val="24"/>
          <w:lang w:val="it-IT"/>
        </w:rPr>
        <w:t xml:space="preserve"> e tempi e</w:t>
      </w:r>
      <w:r w:rsidR="000118C5">
        <w:rPr>
          <w:rFonts w:ascii="Times New Roman" w:hAnsi="Times New Roman" w:cs="Times New Roman"/>
          <w:sz w:val="24"/>
          <w:szCs w:val="24"/>
          <w:lang w:val="it-IT"/>
        </w:rPr>
        <w:t xml:space="preserve"> i</w:t>
      </w:r>
      <w:r w:rsidR="008214C1">
        <w:rPr>
          <w:rFonts w:ascii="Times New Roman" w:hAnsi="Times New Roman" w:cs="Times New Roman"/>
          <w:sz w:val="24"/>
          <w:szCs w:val="24"/>
          <w:lang w:val="it-IT"/>
        </w:rPr>
        <w:t xml:space="preserve"> modi della crescita corporea. </w:t>
      </w:r>
      <w:r w:rsidR="00497CEF">
        <w:rPr>
          <w:rFonts w:ascii="Times New Roman" w:hAnsi="Times New Roman" w:cs="Times New Roman"/>
          <w:sz w:val="24"/>
          <w:szCs w:val="24"/>
          <w:lang w:val="it-IT"/>
        </w:rPr>
        <w:t>Sebbene l’interesse di Levi per il sistema nervoso fosse</w:t>
      </w:r>
      <w:r w:rsidR="002D5BDD">
        <w:rPr>
          <w:rFonts w:ascii="Times New Roman" w:hAnsi="Times New Roman" w:cs="Times New Roman"/>
          <w:sz w:val="24"/>
          <w:szCs w:val="24"/>
          <w:lang w:val="it-IT"/>
        </w:rPr>
        <w:t xml:space="preserve"> stato molto precoce, risalendo all</w:t>
      </w:r>
      <w:r w:rsidR="000118C5">
        <w:rPr>
          <w:rFonts w:ascii="Times New Roman" w:hAnsi="Times New Roman" w:cs="Times New Roman"/>
          <w:sz w:val="24"/>
          <w:szCs w:val="24"/>
          <w:lang w:val="it-IT"/>
        </w:rPr>
        <w:t xml:space="preserve">e sue prime </w:t>
      </w:r>
      <w:r w:rsidR="002D5BDD">
        <w:rPr>
          <w:rFonts w:ascii="Times New Roman" w:hAnsi="Times New Roman" w:cs="Times New Roman"/>
          <w:sz w:val="24"/>
          <w:szCs w:val="24"/>
          <w:lang w:val="it-IT"/>
        </w:rPr>
        <w:t xml:space="preserve">ricerche, quando </w:t>
      </w:r>
      <w:r w:rsidR="000118C5">
        <w:rPr>
          <w:rFonts w:ascii="Times New Roman" w:hAnsi="Times New Roman" w:cs="Times New Roman"/>
          <w:sz w:val="24"/>
          <w:szCs w:val="24"/>
          <w:lang w:val="it-IT"/>
        </w:rPr>
        <w:t>– ancora studente –</w:t>
      </w:r>
      <w:r w:rsidR="002D5BDD">
        <w:rPr>
          <w:rFonts w:ascii="Times New Roman" w:hAnsi="Times New Roman" w:cs="Times New Roman"/>
          <w:sz w:val="24"/>
          <w:szCs w:val="24"/>
          <w:lang w:val="it-IT"/>
        </w:rPr>
        <w:t xml:space="preserve"> lavorava insieme a Gino Galeotti nell’Istituto di Patologia Generale di Firenze</w:t>
      </w:r>
      <w:r w:rsidR="00FD1EFE">
        <w:rPr>
          <w:rFonts w:ascii="Times New Roman" w:hAnsi="Times New Roman" w:cs="Times New Roman"/>
          <w:sz w:val="24"/>
          <w:szCs w:val="24"/>
          <w:lang w:val="it-IT"/>
        </w:rPr>
        <w:t xml:space="preserve"> diretto da Alessandro Lustig</w:t>
      </w:r>
      <w:r w:rsidR="002D5BDD">
        <w:rPr>
          <w:rFonts w:ascii="Times New Roman" w:hAnsi="Times New Roman" w:cs="Times New Roman"/>
          <w:sz w:val="24"/>
          <w:szCs w:val="24"/>
          <w:lang w:val="it-IT"/>
        </w:rPr>
        <w:t xml:space="preserve">, indubbiamente gli studi sulla grandezza delle cellule nervose contribuirono a rafforzare </w:t>
      </w:r>
      <w:r w:rsidR="000118C5">
        <w:rPr>
          <w:rFonts w:ascii="Times New Roman" w:hAnsi="Times New Roman" w:cs="Times New Roman"/>
          <w:sz w:val="24"/>
          <w:szCs w:val="24"/>
          <w:lang w:val="it-IT"/>
        </w:rPr>
        <w:t xml:space="preserve">in lui </w:t>
      </w:r>
      <w:r w:rsidR="002D5BDD">
        <w:rPr>
          <w:rFonts w:ascii="Times New Roman" w:hAnsi="Times New Roman" w:cs="Times New Roman"/>
          <w:sz w:val="24"/>
          <w:szCs w:val="24"/>
          <w:lang w:val="it-IT"/>
        </w:rPr>
        <w:t xml:space="preserve">la passione per la neuroistologia. In particolare, </w:t>
      </w:r>
      <w:r w:rsidR="00846179">
        <w:rPr>
          <w:rFonts w:ascii="Times New Roman" w:hAnsi="Times New Roman" w:cs="Times New Roman"/>
          <w:sz w:val="24"/>
          <w:szCs w:val="24"/>
          <w:lang w:val="it-IT"/>
        </w:rPr>
        <w:t xml:space="preserve">essi furono un elemento importante del suo </w:t>
      </w:r>
      <w:r w:rsidR="00CF6E34">
        <w:rPr>
          <w:rFonts w:ascii="Times New Roman" w:hAnsi="Times New Roman" w:cs="Times New Roman"/>
          <w:sz w:val="24"/>
          <w:szCs w:val="24"/>
          <w:lang w:val="it-IT"/>
        </w:rPr>
        <w:t>grande</w:t>
      </w:r>
      <w:r w:rsidR="00846179">
        <w:rPr>
          <w:rFonts w:ascii="Times New Roman" w:hAnsi="Times New Roman" w:cs="Times New Roman"/>
          <w:sz w:val="24"/>
          <w:szCs w:val="24"/>
          <w:lang w:val="it-IT"/>
        </w:rPr>
        <w:t xml:space="preserve"> interesse per i meccanismi della riproduzione e differenziazione delle cellule nervose, e </w:t>
      </w:r>
      <w:r w:rsidR="00CF6E34">
        <w:rPr>
          <w:rFonts w:ascii="Times New Roman" w:hAnsi="Times New Roman" w:cs="Times New Roman"/>
          <w:sz w:val="24"/>
          <w:szCs w:val="24"/>
          <w:lang w:val="it-IT"/>
        </w:rPr>
        <w:t>per i</w:t>
      </w:r>
      <w:r w:rsidR="00846179">
        <w:rPr>
          <w:rFonts w:ascii="Times New Roman" w:hAnsi="Times New Roman" w:cs="Times New Roman"/>
          <w:sz w:val="24"/>
          <w:szCs w:val="24"/>
          <w:lang w:val="it-IT"/>
        </w:rPr>
        <w:t xml:space="preserve"> rapporti anatomo-funzionali che le cellule nervose stabiliscono tra di loro e con le altre cellule dell’organismo. </w:t>
      </w:r>
    </w:p>
    <w:p w:rsidR="00B23A8D" w:rsidRDefault="00846179"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Una importante ricaduta dell’attenzione di Levi per il sistema nervoso fu indubbiamente la sua messa a punto della tecnica delle culture cellulari, che egli riuscì a sviluppare nel 1916, proprio negli anni di Palermo, sulla scia delle ricerche condotte</w:t>
      </w:r>
      <w:r w:rsidR="00FE53AD">
        <w:rPr>
          <w:rFonts w:ascii="Times New Roman" w:hAnsi="Times New Roman" w:cs="Times New Roman"/>
          <w:sz w:val="24"/>
          <w:szCs w:val="24"/>
          <w:lang w:val="it-IT"/>
        </w:rPr>
        <w:t xml:space="preserve"> a partire dal 1909</w:t>
      </w:r>
      <w:r>
        <w:rPr>
          <w:rFonts w:ascii="Times New Roman" w:hAnsi="Times New Roman" w:cs="Times New Roman"/>
          <w:sz w:val="24"/>
          <w:szCs w:val="24"/>
          <w:lang w:val="it-IT"/>
        </w:rPr>
        <w:t xml:space="preserve"> dal biologo americano Ross Gran</w:t>
      </w:r>
      <w:r w:rsidR="005A61BB">
        <w:rPr>
          <w:rFonts w:ascii="Times New Roman" w:hAnsi="Times New Roman" w:cs="Times New Roman"/>
          <w:sz w:val="24"/>
          <w:szCs w:val="24"/>
          <w:lang w:val="it-IT"/>
        </w:rPr>
        <w:t>ville Harrison</w:t>
      </w:r>
      <w:r w:rsidR="00B0211B">
        <w:rPr>
          <w:rFonts w:ascii="Times New Roman" w:hAnsi="Times New Roman" w:cs="Times New Roman"/>
          <w:sz w:val="24"/>
          <w:szCs w:val="24"/>
          <w:lang w:val="it-IT"/>
        </w:rPr>
        <w:t xml:space="preserve"> (H</w:t>
      </w:r>
      <w:r w:rsidR="0005212A">
        <w:rPr>
          <w:rFonts w:ascii="Times New Roman" w:hAnsi="Times New Roman" w:cs="Times New Roman"/>
          <w:sz w:val="24"/>
          <w:szCs w:val="24"/>
          <w:lang w:val="it-IT"/>
        </w:rPr>
        <w:t>arrison, 1907</w:t>
      </w:r>
      <w:r w:rsidR="00B0211B">
        <w:rPr>
          <w:rFonts w:ascii="Times New Roman" w:hAnsi="Times New Roman" w:cs="Times New Roman"/>
          <w:sz w:val="24"/>
          <w:szCs w:val="24"/>
          <w:lang w:val="it-IT"/>
        </w:rPr>
        <w:t>; Levi, 1916 a-c)</w:t>
      </w:r>
      <w:r w:rsidR="005A61BB">
        <w:rPr>
          <w:rFonts w:ascii="Times New Roman" w:hAnsi="Times New Roman" w:cs="Times New Roman"/>
          <w:sz w:val="24"/>
          <w:szCs w:val="24"/>
          <w:lang w:val="it-IT"/>
        </w:rPr>
        <w:t xml:space="preserve">. </w:t>
      </w:r>
      <w:r w:rsidR="005A284C">
        <w:rPr>
          <w:rFonts w:ascii="Times New Roman" w:hAnsi="Times New Roman" w:cs="Times New Roman"/>
          <w:sz w:val="24"/>
          <w:szCs w:val="24"/>
          <w:lang w:val="it-IT"/>
        </w:rPr>
        <w:t xml:space="preserve">E non si va lontano dal vero dicendo che </w:t>
      </w:r>
      <w:r w:rsidR="00B23A8D">
        <w:rPr>
          <w:rFonts w:ascii="Times New Roman" w:hAnsi="Times New Roman" w:cs="Times New Roman"/>
          <w:sz w:val="24"/>
          <w:szCs w:val="24"/>
          <w:lang w:val="it-IT"/>
        </w:rPr>
        <w:t>è dalle varie diramazioni delle ricerche di Levi e della sua scuola</w:t>
      </w:r>
      <w:r w:rsidR="000118C5">
        <w:rPr>
          <w:rFonts w:ascii="Times New Roman" w:hAnsi="Times New Roman" w:cs="Times New Roman"/>
          <w:sz w:val="24"/>
          <w:szCs w:val="24"/>
          <w:lang w:val="it-IT"/>
        </w:rPr>
        <w:t>,</w:t>
      </w:r>
      <w:r w:rsidR="00B23A8D">
        <w:rPr>
          <w:rFonts w:ascii="Times New Roman" w:hAnsi="Times New Roman" w:cs="Times New Roman"/>
          <w:sz w:val="24"/>
          <w:szCs w:val="24"/>
          <w:lang w:val="it-IT"/>
        </w:rPr>
        <w:t xml:space="preserve"> nate sull’onda dell’interesse per i fattori che sono alla base della grandezza dei neuroni che si svilupperà poi  quel cammino di ricerca che – a partire dagli anni delle leggi razziali e della guerra – porterà </w:t>
      </w:r>
      <w:r w:rsidR="00FD1EFE">
        <w:rPr>
          <w:rFonts w:ascii="Times New Roman" w:hAnsi="Times New Roman" w:cs="Times New Roman"/>
          <w:sz w:val="24"/>
          <w:szCs w:val="24"/>
          <w:lang w:val="it-IT"/>
        </w:rPr>
        <w:t xml:space="preserve"> una sua brillante allieva, </w:t>
      </w:r>
      <w:r w:rsidR="00B23A8D">
        <w:rPr>
          <w:rFonts w:ascii="Times New Roman" w:hAnsi="Times New Roman" w:cs="Times New Roman"/>
          <w:sz w:val="24"/>
          <w:szCs w:val="24"/>
          <w:lang w:val="it-IT"/>
        </w:rPr>
        <w:t>Rita Levi-Montalcini</w:t>
      </w:r>
      <w:r w:rsidR="00FD1EFE">
        <w:rPr>
          <w:rFonts w:ascii="Times New Roman" w:hAnsi="Times New Roman" w:cs="Times New Roman"/>
          <w:sz w:val="24"/>
          <w:szCs w:val="24"/>
          <w:lang w:val="it-IT"/>
        </w:rPr>
        <w:t>,</w:t>
      </w:r>
      <w:r w:rsidR="00B23A8D">
        <w:rPr>
          <w:rFonts w:ascii="Times New Roman" w:hAnsi="Times New Roman" w:cs="Times New Roman"/>
          <w:sz w:val="24"/>
          <w:szCs w:val="24"/>
          <w:lang w:val="it-IT"/>
        </w:rPr>
        <w:t xml:space="preserve"> a iniziare gli studi destinati a concludersi, molti anni più tardi, con la scoperta del fattore della crescita neurale (NGF nell’abbreviazione inglese</w:t>
      </w:r>
      <w:r w:rsidR="00B8149E">
        <w:rPr>
          <w:rFonts w:ascii="Times New Roman" w:hAnsi="Times New Roman" w:cs="Times New Roman"/>
          <w:sz w:val="24"/>
          <w:szCs w:val="24"/>
          <w:lang w:val="it-IT"/>
        </w:rPr>
        <w:t>: Levi-Montalcini, 1987; Piccolino, 2020</w:t>
      </w:r>
      <w:r w:rsidR="00B23A8D">
        <w:rPr>
          <w:rFonts w:ascii="Times New Roman" w:hAnsi="Times New Roman" w:cs="Times New Roman"/>
          <w:sz w:val="24"/>
          <w:szCs w:val="24"/>
          <w:lang w:val="it-IT"/>
        </w:rPr>
        <w:t>).</w:t>
      </w:r>
    </w:p>
    <w:p w:rsidR="006928E8" w:rsidRDefault="00B23A8D"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Tornando alle indagini di Levi sulle cellule nervose in animali di grosse dimensioni, e in particolare sul pesce</w:t>
      </w:r>
      <w:r w:rsidR="00CF6E34">
        <w:rPr>
          <w:rFonts w:ascii="Times New Roman" w:hAnsi="Times New Roman" w:cs="Times New Roman"/>
          <w:sz w:val="24"/>
          <w:szCs w:val="24"/>
          <w:lang w:val="it-IT"/>
        </w:rPr>
        <w:t xml:space="preserve"> </w:t>
      </w:r>
      <w:r w:rsidR="000118C5" w:rsidRPr="00CF6E34">
        <w:rPr>
          <w:rFonts w:ascii="Times New Roman" w:hAnsi="Times New Roman" w:cs="Times New Roman"/>
          <w:i/>
          <w:sz w:val="24"/>
          <w:szCs w:val="24"/>
          <w:lang w:val="it-IT"/>
        </w:rPr>
        <w:t>Orthagoriscus mola</w:t>
      </w:r>
      <w:r w:rsidR="000118C5">
        <w:rPr>
          <w:rFonts w:ascii="Times New Roman" w:hAnsi="Times New Roman" w:cs="Times New Roman"/>
          <w:sz w:val="24"/>
          <w:szCs w:val="24"/>
          <w:lang w:val="it-IT"/>
        </w:rPr>
        <w:t>,</w:t>
      </w:r>
      <w:r>
        <w:rPr>
          <w:rFonts w:ascii="Times New Roman" w:hAnsi="Times New Roman" w:cs="Times New Roman"/>
          <w:sz w:val="24"/>
          <w:szCs w:val="24"/>
          <w:lang w:val="it-IT"/>
        </w:rPr>
        <w:t xml:space="preserve"> vi fu</w:t>
      </w:r>
      <w:r w:rsidR="006309EB">
        <w:rPr>
          <w:rFonts w:ascii="Times New Roman" w:hAnsi="Times New Roman" w:cs="Times New Roman"/>
          <w:sz w:val="24"/>
          <w:szCs w:val="24"/>
          <w:lang w:val="it-IT"/>
        </w:rPr>
        <w:t>rono</w:t>
      </w:r>
      <w:r>
        <w:rPr>
          <w:rFonts w:ascii="Times New Roman" w:hAnsi="Times New Roman" w:cs="Times New Roman"/>
          <w:sz w:val="24"/>
          <w:szCs w:val="24"/>
          <w:lang w:val="it-IT"/>
        </w:rPr>
        <w:t xml:space="preserve"> </w:t>
      </w:r>
      <w:r w:rsidR="006309EB">
        <w:rPr>
          <w:rFonts w:ascii="Times New Roman" w:hAnsi="Times New Roman" w:cs="Times New Roman"/>
          <w:sz w:val="24"/>
          <w:szCs w:val="24"/>
          <w:lang w:val="it-IT"/>
        </w:rPr>
        <w:t>caratteristiche di carattere citologico specialmente evidenti nelle cellule nervose di maggiori dimensioni alle quali lo studioso rivolse</w:t>
      </w:r>
      <w:r w:rsidR="00FD1EFE">
        <w:rPr>
          <w:rFonts w:ascii="Times New Roman" w:hAnsi="Times New Roman" w:cs="Times New Roman"/>
          <w:sz w:val="24"/>
          <w:szCs w:val="24"/>
          <w:lang w:val="it-IT"/>
        </w:rPr>
        <w:t xml:space="preserve"> in modo speciale</w:t>
      </w:r>
      <w:r w:rsidR="006309EB">
        <w:rPr>
          <w:rFonts w:ascii="Times New Roman" w:hAnsi="Times New Roman" w:cs="Times New Roman"/>
          <w:sz w:val="24"/>
          <w:szCs w:val="24"/>
          <w:lang w:val="it-IT"/>
        </w:rPr>
        <w:t xml:space="preserve"> la sua attenzione. </w:t>
      </w:r>
      <w:r w:rsidR="005973BA">
        <w:rPr>
          <w:rFonts w:ascii="Times New Roman" w:hAnsi="Times New Roman" w:cs="Times New Roman"/>
          <w:sz w:val="24"/>
          <w:szCs w:val="24"/>
          <w:lang w:val="it-IT"/>
        </w:rPr>
        <w:t xml:space="preserve"> </w:t>
      </w:r>
      <w:r w:rsidR="006309EB">
        <w:rPr>
          <w:rFonts w:ascii="Times New Roman" w:hAnsi="Times New Roman" w:cs="Times New Roman"/>
          <w:sz w:val="24"/>
          <w:szCs w:val="24"/>
          <w:lang w:val="it-IT"/>
        </w:rPr>
        <w:t xml:space="preserve">Si tratta di </w:t>
      </w:r>
      <w:r w:rsidR="00FD1EFE">
        <w:rPr>
          <w:rFonts w:ascii="Times New Roman" w:hAnsi="Times New Roman" w:cs="Times New Roman"/>
          <w:sz w:val="24"/>
          <w:szCs w:val="24"/>
          <w:lang w:val="it-IT"/>
        </w:rPr>
        <w:t xml:space="preserve">singolari </w:t>
      </w:r>
      <w:r w:rsidR="006309EB">
        <w:rPr>
          <w:rFonts w:ascii="Times New Roman" w:hAnsi="Times New Roman" w:cs="Times New Roman"/>
          <w:sz w:val="24"/>
          <w:szCs w:val="24"/>
          <w:lang w:val="it-IT"/>
        </w:rPr>
        <w:t xml:space="preserve">modificazioni della forma del corpo cellulare, e tra queste  </w:t>
      </w:r>
      <w:r w:rsidR="000118C5">
        <w:rPr>
          <w:rFonts w:ascii="Times New Roman" w:hAnsi="Times New Roman" w:cs="Times New Roman"/>
          <w:sz w:val="24"/>
          <w:szCs w:val="24"/>
          <w:lang w:val="it-IT"/>
        </w:rPr>
        <w:t>del</w:t>
      </w:r>
      <w:r w:rsidR="006309EB">
        <w:rPr>
          <w:rFonts w:ascii="Times New Roman" w:hAnsi="Times New Roman" w:cs="Times New Roman"/>
          <w:sz w:val="24"/>
          <w:szCs w:val="24"/>
          <w:lang w:val="it-IT"/>
        </w:rPr>
        <w:t>lo sviluppo di</w:t>
      </w:r>
      <w:r w:rsidR="000118C5">
        <w:rPr>
          <w:rFonts w:ascii="Times New Roman" w:hAnsi="Times New Roman" w:cs="Times New Roman"/>
          <w:sz w:val="24"/>
          <w:szCs w:val="24"/>
          <w:lang w:val="it-IT"/>
        </w:rPr>
        <w:t xml:space="preserve"> quello speciale</w:t>
      </w:r>
      <w:r w:rsidR="006309EB">
        <w:rPr>
          <w:rFonts w:ascii="Times New Roman" w:hAnsi="Times New Roman" w:cs="Times New Roman"/>
          <w:sz w:val="24"/>
          <w:szCs w:val="24"/>
          <w:lang w:val="it-IT"/>
        </w:rPr>
        <w:t xml:space="preserve"> </w:t>
      </w:r>
      <w:r w:rsidR="000118C5">
        <w:rPr>
          <w:rFonts w:ascii="Times New Roman" w:hAnsi="Times New Roman" w:cs="Times New Roman"/>
          <w:sz w:val="24"/>
          <w:szCs w:val="24"/>
          <w:lang w:val="it-IT"/>
        </w:rPr>
        <w:t>“</w:t>
      </w:r>
      <w:r w:rsidR="006309EB" w:rsidRPr="006309EB">
        <w:rPr>
          <w:rFonts w:ascii="Times New Roman" w:hAnsi="Times New Roman" w:cs="Times New Roman"/>
          <w:sz w:val="24"/>
          <w:szCs w:val="24"/>
          <w:lang w:val="it-IT"/>
        </w:rPr>
        <w:t xml:space="preserve">apparecchio fenestrato complicatissimo e molto </w:t>
      </w:r>
      <w:r w:rsidR="006309EB" w:rsidRPr="006309EB">
        <w:rPr>
          <w:rFonts w:ascii="Times New Roman" w:hAnsi="Times New Roman" w:cs="Times New Roman"/>
          <w:sz w:val="24"/>
          <w:szCs w:val="24"/>
          <w:lang w:val="it-IT"/>
        </w:rPr>
        <w:lastRenderedPageBreak/>
        <w:t>esteso”</w:t>
      </w:r>
      <w:r w:rsidR="006309EB">
        <w:rPr>
          <w:rFonts w:ascii="Times New Roman" w:hAnsi="Times New Roman" w:cs="Times New Roman"/>
          <w:sz w:val="24"/>
          <w:szCs w:val="24"/>
          <w:lang w:val="it-IT"/>
        </w:rPr>
        <w:t xml:space="preserve"> a cui egli allude nella memoria del 1919 sugli esemplari più grandi di </w:t>
      </w:r>
      <w:r w:rsidR="006309EB">
        <w:rPr>
          <w:rFonts w:ascii="Times New Roman" w:hAnsi="Times New Roman" w:cs="Times New Roman"/>
          <w:i/>
          <w:sz w:val="24"/>
          <w:szCs w:val="24"/>
          <w:lang w:val="it-IT"/>
        </w:rPr>
        <w:t xml:space="preserve">Orthagoriscus </w:t>
      </w:r>
      <w:r w:rsidR="006309EB">
        <w:rPr>
          <w:rFonts w:ascii="Times New Roman" w:hAnsi="Times New Roman" w:cs="Times New Roman"/>
          <w:sz w:val="24"/>
          <w:szCs w:val="24"/>
          <w:lang w:val="it-IT"/>
        </w:rPr>
        <w:t xml:space="preserve"> che Levi studiò negli anni del soggiorno a Palermo.</w:t>
      </w:r>
      <w:r w:rsidR="006928E8">
        <w:rPr>
          <w:rFonts w:ascii="Times New Roman" w:hAnsi="Times New Roman" w:cs="Times New Roman"/>
          <w:sz w:val="24"/>
          <w:szCs w:val="24"/>
          <w:lang w:val="it-IT"/>
        </w:rPr>
        <w:t xml:space="preserve"> </w:t>
      </w:r>
    </w:p>
    <w:p w:rsidR="00FD1EFE" w:rsidRDefault="00CF6E34"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Osservando</w:t>
      </w:r>
      <w:r w:rsidR="000118C5">
        <w:rPr>
          <w:rFonts w:ascii="Times New Roman" w:hAnsi="Times New Roman" w:cs="Times New Roman"/>
          <w:sz w:val="24"/>
          <w:szCs w:val="24"/>
          <w:lang w:val="it-IT"/>
        </w:rPr>
        <w:t xml:space="preserve"> queste modificazioni, </w:t>
      </w:r>
      <w:r w:rsidR="006928E8">
        <w:rPr>
          <w:rFonts w:ascii="Times New Roman" w:hAnsi="Times New Roman" w:cs="Times New Roman"/>
          <w:sz w:val="24"/>
          <w:szCs w:val="24"/>
          <w:lang w:val="it-IT"/>
        </w:rPr>
        <w:t xml:space="preserve">Levi </w:t>
      </w:r>
      <w:r w:rsidR="000118C5">
        <w:rPr>
          <w:rFonts w:ascii="Times New Roman" w:hAnsi="Times New Roman" w:cs="Times New Roman"/>
          <w:sz w:val="24"/>
          <w:szCs w:val="24"/>
          <w:lang w:val="it-IT"/>
        </w:rPr>
        <w:t xml:space="preserve">mette in evidenza come </w:t>
      </w:r>
      <w:r w:rsidR="006928E8">
        <w:rPr>
          <w:rFonts w:ascii="Times New Roman" w:hAnsi="Times New Roman" w:cs="Times New Roman"/>
          <w:sz w:val="24"/>
          <w:szCs w:val="24"/>
          <w:lang w:val="it-IT"/>
        </w:rPr>
        <w:t xml:space="preserve">la crescita </w:t>
      </w:r>
      <w:r w:rsidR="000118C5">
        <w:rPr>
          <w:rFonts w:ascii="Times New Roman" w:hAnsi="Times New Roman" w:cs="Times New Roman"/>
          <w:sz w:val="24"/>
          <w:szCs w:val="24"/>
          <w:lang w:val="it-IT"/>
        </w:rPr>
        <w:t xml:space="preserve">del </w:t>
      </w:r>
      <w:r w:rsidR="006928E8">
        <w:rPr>
          <w:rFonts w:ascii="Times New Roman" w:hAnsi="Times New Roman" w:cs="Times New Roman"/>
          <w:sz w:val="24"/>
          <w:szCs w:val="24"/>
          <w:lang w:val="it-IT"/>
        </w:rPr>
        <w:t xml:space="preserve">corpo cellulare non </w:t>
      </w:r>
      <w:r w:rsidR="000118C5">
        <w:rPr>
          <w:rFonts w:ascii="Times New Roman" w:hAnsi="Times New Roman" w:cs="Times New Roman"/>
          <w:sz w:val="24"/>
          <w:szCs w:val="24"/>
          <w:lang w:val="it-IT"/>
        </w:rPr>
        <w:t>avvenga nelle grandi cellule</w:t>
      </w:r>
      <w:r w:rsidR="006928E8">
        <w:rPr>
          <w:rFonts w:ascii="Times New Roman" w:hAnsi="Times New Roman" w:cs="Times New Roman"/>
          <w:sz w:val="24"/>
          <w:szCs w:val="24"/>
          <w:lang w:val="it-IT"/>
        </w:rPr>
        <w:t xml:space="preserve"> in modo semplice</w:t>
      </w:r>
      <w:r>
        <w:rPr>
          <w:rFonts w:ascii="Times New Roman" w:hAnsi="Times New Roman" w:cs="Times New Roman"/>
          <w:sz w:val="24"/>
          <w:szCs w:val="24"/>
          <w:lang w:val="it-IT"/>
        </w:rPr>
        <w:t>,</w:t>
      </w:r>
      <w:r w:rsidR="006928E8">
        <w:rPr>
          <w:rFonts w:ascii="Times New Roman" w:hAnsi="Times New Roman" w:cs="Times New Roman"/>
          <w:sz w:val="24"/>
          <w:szCs w:val="24"/>
          <w:lang w:val="it-IT"/>
        </w:rPr>
        <w:t xml:space="preserve"> mantenendosi forma e proporzioni</w:t>
      </w:r>
      <w:r w:rsidR="000118C5">
        <w:rPr>
          <w:rFonts w:ascii="Times New Roman" w:hAnsi="Times New Roman" w:cs="Times New Roman"/>
          <w:sz w:val="24"/>
          <w:szCs w:val="24"/>
          <w:lang w:val="it-IT"/>
        </w:rPr>
        <w:t xml:space="preserve"> rispetto alle</w:t>
      </w:r>
      <w:r w:rsidR="006928E8">
        <w:rPr>
          <w:rFonts w:ascii="Times New Roman" w:hAnsi="Times New Roman" w:cs="Times New Roman"/>
          <w:sz w:val="24"/>
          <w:szCs w:val="24"/>
          <w:lang w:val="it-IT"/>
        </w:rPr>
        <w:t xml:space="preserve"> cellule piccole</w:t>
      </w:r>
      <w:r w:rsidR="000118C5">
        <w:rPr>
          <w:rFonts w:ascii="Times New Roman" w:hAnsi="Times New Roman" w:cs="Times New Roman"/>
          <w:sz w:val="24"/>
          <w:szCs w:val="24"/>
          <w:lang w:val="it-IT"/>
        </w:rPr>
        <w:t>,</w:t>
      </w:r>
      <w:r w:rsidR="006928E8">
        <w:rPr>
          <w:rFonts w:ascii="Times New Roman" w:hAnsi="Times New Roman" w:cs="Times New Roman"/>
          <w:sz w:val="24"/>
          <w:szCs w:val="24"/>
          <w:lang w:val="it-IT"/>
        </w:rPr>
        <w:t xml:space="preserve"> con un semplice cambiamento della scala. </w:t>
      </w:r>
      <w:r w:rsidR="000118C5">
        <w:rPr>
          <w:rFonts w:ascii="Times New Roman" w:hAnsi="Times New Roman" w:cs="Times New Roman"/>
          <w:sz w:val="24"/>
          <w:szCs w:val="24"/>
          <w:lang w:val="it-IT"/>
        </w:rPr>
        <w:t>Nelle cellule grandi, i</w:t>
      </w:r>
      <w:r w:rsidR="006928E8">
        <w:rPr>
          <w:rFonts w:ascii="Times New Roman" w:hAnsi="Times New Roman" w:cs="Times New Roman"/>
          <w:sz w:val="24"/>
          <w:szCs w:val="24"/>
          <w:lang w:val="it-IT"/>
        </w:rPr>
        <w:t>l citoplasma assume forme molto singolari per lo sviluppo di</w:t>
      </w:r>
      <w:r w:rsidR="000118C5">
        <w:rPr>
          <w:rFonts w:ascii="Times New Roman" w:hAnsi="Times New Roman" w:cs="Times New Roman"/>
          <w:sz w:val="24"/>
          <w:szCs w:val="24"/>
          <w:lang w:val="it-IT"/>
        </w:rPr>
        <w:t xml:space="preserve"> strutture che egli indica come</w:t>
      </w:r>
      <w:r w:rsidR="006928E8">
        <w:rPr>
          <w:rFonts w:ascii="Times New Roman" w:hAnsi="Times New Roman" w:cs="Times New Roman"/>
          <w:sz w:val="24"/>
          <w:szCs w:val="24"/>
          <w:lang w:val="it-IT"/>
        </w:rPr>
        <w:t xml:space="preserve"> </w:t>
      </w:r>
      <w:r w:rsidR="00003854">
        <w:rPr>
          <w:rFonts w:ascii="Times New Roman" w:hAnsi="Times New Roman" w:cs="Times New Roman"/>
          <w:sz w:val="24"/>
          <w:szCs w:val="24"/>
          <w:lang w:val="it-IT"/>
        </w:rPr>
        <w:t>“</w:t>
      </w:r>
      <w:proofErr w:type="spellStart"/>
      <w:r w:rsidR="00003854">
        <w:rPr>
          <w:rFonts w:ascii="Times New Roman" w:hAnsi="Times New Roman" w:cs="Times New Roman"/>
          <w:sz w:val="24"/>
          <w:szCs w:val="24"/>
          <w:lang w:val="it-IT"/>
        </w:rPr>
        <w:t>lobulazioni</w:t>
      </w:r>
      <w:proofErr w:type="spellEnd"/>
      <w:r w:rsidR="00003854">
        <w:rPr>
          <w:rFonts w:ascii="Times New Roman" w:hAnsi="Times New Roman" w:cs="Times New Roman"/>
          <w:sz w:val="24"/>
          <w:szCs w:val="24"/>
          <w:lang w:val="it-IT"/>
        </w:rPr>
        <w:t xml:space="preserve">”, </w:t>
      </w:r>
      <w:r w:rsidR="006928E8">
        <w:rPr>
          <w:rFonts w:ascii="Times New Roman" w:hAnsi="Times New Roman" w:cs="Times New Roman"/>
          <w:sz w:val="24"/>
          <w:szCs w:val="24"/>
          <w:lang w:val="it-IT"/>
        </w:rPr>
        <w:t>“canalicoli” “trabecole” “fenestrazioni”</w:t>
      </w:r>
      <w:r w:rsidR="00DC0037">
        <w:rPr>
          <w:rFonts w:ascii="Times New Roman" w:hAnsi="Times New Roman" w:cs="Times New Roman"/>
          <w:sz w:val="24"/>
          <w:szCs w:val="24"/>
          <w:lang w:val="it-IT"/>
        </w:rPr>
        <w:t>, “fibre clavate”</w:t>
      </w:r>
      <w:r w:rsidR="009B571B">
        <w:rPr>
          <w:rFonts w:ascii="Times New Roman" w:hAnsi="Times New Roman" w:cs="Times New Roman"/>
          <w:sz w:val="24"/>
          <w:szCs w:val="24"/>
          <w:lang w:val="it-IT"/>
        </w:rPr>
        <w:t xml:space="preserve"> (e che ora sono indicate più comunemente come “</w:t>
      </w:r>
      <w:proofErr w:type="spellStart"/>
      <w:r w:rsidR="009B571B">
        <w:rPr>
          <w:rFonts w:ascii="Times New Roman" w:hAnsi="Times New Roman" w:cs="Times New Roman"/>
          <w:sz w:val="24"/>
          <w:szCs w:val="24"/>
          <w:lang w:val="it-IT"/>
        </w:rPr>
        <w:t>parafiti</w:t>
      </w:r>
      <w:proofErr w:type="spellEnd"/>
      <w:r w:rsidR="009B571B">
        <w:rPr>
          <w:rFonts w:ascii="Times New Roman" w:hAnsi="Times New Roman" w:cs="Times New Roman"/>
          <w:sz w:val="24"/>
          <w:szCs w:val="24"/>
          <w:lang w:val="it-IT"/>
        </w:rPr>
        <w:t>”</w:t>
      </w:r>
      <w:r w:rsidR="0036283F">
        <w:rPr>
          <w:rFonts w:ascii="Times New Roman" w:hAnsi="Times New Roman" w:cs="Times New Roman"/>
          <w:sz w:val="24"/>
          <w:szCs w:val="24"/>
          <w:lang w:val="it-IT"/>
        </w:rPr>
        <w:t>,</w:t>
      </w:r>
      <w:r w:rsidR="009B571B">
        <w:rPr>
          <w:rFonts w:ascii="Times New Roman" w:hAnsi="Times New Roman" w:cs="Times New Roman"/>
          <w:sz w:val="24"/>
          <w:szCs w:val="24"/>
          <w:lang w:val="it-IT"/>
        </w:rPr>
        <w:t xml:space="preserve"> con un termine introdotto</w:t>
      </w:r>
      <w:r w:rsidR="00FD1EFE">
        <w:rPr>
          <w:rFonts w:ascii="Times New Roman" w:hAnsi="Times New Roman" w:cs="Times New Roman"/>
          <w:sz w:val="24"/>
          <w:szCs w:val="24"/>
          <w:lang w:val="it-IT"/>
        </w:rPr>
        <w:t xml:space="preserve"> nel 1906,</w:t>
      </w:r>
      <w:r w:rsidR="009B571B">
        <w:rPr>
          <w:rFonts w:ascii="Times New Roman" w:hAnsi="Times New Roman" w:cs="Times New Roman"/>
          <w:sz w:val="24"/>
          <w:szCs w:val="24"/>
          <w:lang w:val="it-IT"/>
        </w:rPr>
        <w:t xml:space="preserve"> in altro contesto</w:t>
      </w:r>
      <w:r w:rsidR="00FD1EFE">
        <w:rPr>
          <w:rFonts w:ascii="Times New Roman" w:hAnsi="Times New Roman" w:cs="Times New Roman"/>
          <w:sz w:val="24"/>
          <w:szCs w:val="24"/>
          <w:lang w:val="it-IT"/>
        </w:rPr>
        <w:t>,</w:t>
      </w:r>
      <w:r w:rsidR="009B571B">
        <w:rPr>
          <w:rFonts w:ascii="Times New Roman" w:hAnsi="Times New Roman" w:cs="Times New Roman"/>
          <w:sz w:val="24"/>
          <w:szCs w:val="24"/>
          <w:lang w:val="it-IT"/>
        </w:rPr>
        <w:t xml:space="preserve"> dall’istologo francese Jean </w:t>
      </w:r>
      <w:proofErr w:type="spellStart"/>
      <w:r w:rsidR="009B571B">
        <w:rPr>
          <w:rFonts w:ascii="Times New Roman" w:hAnsi="Times New Roman" w:cs="Times New Roman"/>
          <w:sz w:val="24"/>
          <w:szCs w:val="24"/>
          <w:lang w:val="it-IT"/>
        </w:rPr>
        <w:t>Nageotte</w:t>
      </w:r>
      <w:proofErr w:type="spellEnd"/>
      <w:r w:rsidR="009B571B">
        <w:rPr>
          <w:rFonts w:ascii="Times New Roman" w:hAnsi="Times New Roman" w:cs="Times New Roman"/>
          <w:sz w:val="24"/>
          <w:szCs w:val="24"/>
          <w:lang w:val="it-IT"/>
        </w:rPr>
        <w:t>). A</w:t>
      </w:r>
      <w:r w:rsidR="000118C5">
        <w:rPr>
          <w:rFonts w:ascii="Times New Roman" w:hAnsi="Times New Roman" w:cs="Times New Roman"/>
          <w:sz w:val="24"/>
          <w:szCs w:val="24"/>
          <w:lang w:val="it-IT"/>
        </w:rPr>
        <w:t xml:space="preserve">lcune </w:t>
      </w:r>
      <w:r w:rsidR="009B571B">
        <w:rPr>
          <w:rFonts w:ascii="Times New Roman" w:hAnsi="Times New Roman" w:cs="Times New Roman"/>
          <w:sz w:val="24"/>
          <w:szCs w:val="24"/>
          <w:lang w:val="it-IT"/>
        </w:rPr>
        <w:t xml:space="preserve">di queste formazioni </w:t>
      </w:r>
      <w:r w:rsidR="000118C5">
        <w:rPr>
          <w:rFonts w:ascii="Times New Roman" w:hAnsi="Times New Roman" w:cs="Times New Roman"/>
          <w:sz w:val="24"/>
          <w:szCs w:val="24"/>
          <w:lang w:val="it-IT"/>
        </w:rPr>
        <w:t>sembrano attraversare il protoplasma, e quasi</w:t>
      </w:r>
      <w:r w:rsidR="006928E8">
        <w:rPr>
          <w:rFonts w:ascii="Times New Roman" w:hAnsi="Times New Roman" w:cs="Times New Roman"/>
          <w:sz w:val="24"/>
          <w:szCs w:val="24"/>
          <w:lang w:val="it-IT"/>
        </w:rPr>
        <w:t xml:space="preserve"> lacerarlo</w:t>
      </w:r>
      <w:r w:rsidR="00003854">
        <w:rPr>
          <w:rFonts w:ascii="Times New Roman" w:hAnsi="Times New Roman" w:cs="Times New Roman"/>
          <w:sz w:val="24"/>
          <w:szCs w:val="24"/>
          <w:lang w:val="it-IT"/>
        </w:rPr>
        <w:t xml:space="preserve">, facendo assumere ai contorni cellulari il carattere di una rete molto </w:t>
      </w:r>
      <w:r w:rsidR="000118C5">
        <w:rPr>
          <w:rFonts w:ascii="Times New Roman" w:hAnsi="Times New Roman" w:cs="Times New Roman"/>
          <w:sz w:val="24"/>
          <w:szCs w:val="24"/>
          <w:lang w:val="it-IT"/>
        </w:rPr>
        <w:t xml:space="preserve">intricata </w:t>
      </w:r>
      <w:r w:rsidR="00FD1EFE">
        <w:rPr>
          <w:rFonts w:ascii="Times New Roman" w:hAnsi="Times New Roman" w:cs="Times New Roman"/>
          <w:sz w:val="24"/>
          <w:szCs w:val="24"/>
          <w:lang w:val="it-IT"/>
        </w:rPr>
        <w:t xml:space="preserve"> che</w:t>
      </w:r>
      <w:r w:rsidR="0036283F">
        <w:rPr>
          <w:rFonts w:ascii="Times New Roman" w:hAnsi="Times New Roman" w:cs="Times New Roman"/>
          <w:sz w:val="24"/>
          <w:szCs w:val="24"/>
          <w:lang w:val="it-IT"/>
        </w:rPr>
        <w:t xml:space="preserve"> </w:t>
      </w:r>
      <w:r w:rsidR="00003854">
        <w:rPr>
          <w:rFonts w:ascii="Times New Roman" w:hAnsi="Times New Roman" w:cs="Times New Roman"/>
          <w:sz w:val="24"/>
          <w:szCs w:val="24"/>
          <w:lang w:val="it-IT"/>
        </w:rPr>
        <w:t xml:space="preserve">in alcuni casi </w:t>
      </w:r>
      <w:r w:rsidR="00FD1EFE">
        <w:rPr>
          <w:rFonts w:ascii="Times New Roman" w:hAnsi="Times New Roman" w:cs="Times New Roman"/>
          <w:sz w:val="24"/>
          <w:szCs w:val="24"/>
          <w:lang w:val="it-IT"/>
        </w:rPr>
        <w:t>simula</w:t>
      </w:r>
      <w:r w:rsidR="00003854">
        <w:rPr>
          <w:rFonts w:ascii="Times New Roman" w:hAnsi="Times New Roman" w:cs="Times New Roman"/>
          <w:sz w:val="24"/>
          <w:szCs w:val="24"/>
          <w:lang w:val="it-IT"/>
        </w:rPr>
        <w:t xml:space="preserve"> maglie di una rete dendritica. </w:t>
      </w:r>
    </w:p>
    <w:p w:rsidR="00FD1EFE" w:rsidRDefault="00FD1EFE"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Dinanzi a queste formazioni, i</w:t>
      </w:r>
      <w:r w:rsidR="003F51C3">
        <w:rPr>
          <w:rFonts w:ascii="Times New Roman" w:hAnsi="Times New Roman" w:cs="Times New Roman"/>
          <w:sz w:val="24"/>
          <w:szCs w:val="24"/>
          <w:lang w:val="it-IT"/>
        </w:rPr>
        <w:t>ndubbiamente Levi sente</w:t>
      </w:r>
      <w:r w:rsidR="0036283F">
        <w:rPr>
          <w:rFonts w:ascii="Times New Roman" w:hAnsi="Times New Roman" w:cs="Times New Roman"/>
          <w:sz w:val="24"/>
          <w:szCs w:val="24"/>
          <w:lang w:val="it-IT"/>
        </w:rPr>
        <w:t>, c</w:t>
      </w:r>
      <w:r w:rsidR="00003854">
        <w:rPr>
          <w:rFonts w:ascii="Times New Roman" w:hAnsi="Times New Roman" w:cs="Times New Roman"/>
          <w:sz w:val="24"/>
          <w:szCs w:val="24"/>
          <w:lang w:val="it-IT"/>
        </w:rPr>
        <w:t xml:space="preserve">ome morfologo, l’attrazione per queste </w:t>
      </w:r>
      <w:r>
        <w:rPr>
          <w:rFonts w:ascii="Times New Roman" w:hAnsi="Times New Roman" w:cs="Times New Roman"/>
          <w:sz w:val="24"/>
          <w:szCs w:val="24"/>
          <w:lang w:val="it-IT"/>
        </w:rPr>
        <w:t>strutture</w:t>
      </w:r>
      <w:r w:rsidR="00003854">
        <w:rPr>
          <w:rFonts w:ascii="Times New Roman" w:hAnsi="Times New Roman" w:cs="Times New Roman"/>
          <w:sz w:val="24"/>
          <w:szCs w:val="24"/>
          <w:lang w:val="it-IT"/>
        </w:rPr>
        <w:t xml:space="preserve"> ‘lussuriose’ e ‘barocche’ delle cellule nervose grandi</w:t>
      </w:r>
      <w:r w:rsidR="000118C5">
        <w:rPr>
          <w:rFonts w:ascii="Times New Roman" w:hAnsi="Times New Roman" w:cs="Times New Roman"/>
          <w:sz w:val="24"/>
          <w:szCs w:val="24"/>
          <w:lang w:val="it-IT"/>
        </w:rPr>
        <w:t xml:space="preserve">, presenti in molte specie, dalle tartarughe ai grossi vertebrati, ma particolarmente nel pesce luna, </w:t>
      </w:r>
      <w:r w:rsidR="003F51C3">
        <w:rPr>
          <w:rFonts w:ascii="Times New Roman" w:hAnsi="Times New Roman" w:cs="Times New Roman"/>
          <w:sz w:val="24"/>
          <w:szCs w:val="24"/>
          <w:lang w:val="it-IT"/>
        </w:rPr>
        <w:t>e le descrive</w:t>
      </w:r>
      <w:r w:rsidR="00003854">
        <w:rPr>
          <w:rFonts w:ascii="Times New Roman" w:hAnsi="Times New Roman" w:cs="Times New Roman"/>
          <w:sz w:val="24"/>
          <w:szCs w:val="24"/>
          <w:lang w:val="it-IT"/>
        </w:rPr>
        <w:t xml:space="preserve"> con dovizie di particolari, </w:t>
      </w:r>
      <w:r w:rsidR="003F51C3">
        <w:rPr>
          <w:rFonts w:ascii="Times New Roman" w:hAnsi="Times New Roman" w:cs="Times New Roman"/>
          <w:sz w:val="24"/>
          <w:szCs w:val="24"/>
          <w:lang w:val="it-IT"/>
        </w:rPr>
        <w:t xml:space="preserve">raffigurandole </w:t>
      </w:r>
      <w:r w:rsidR="00003854">
        <w:rPr>
          <w:rFonts w:ascii="Times New Roman" w:hAnsi="Times New Roman" w:cs="Times New Roman"/>
          <w:sz w:val="24"/>
          <w:szCs w:val="24"/>
          <w:lang w:val="it-IT"/>
        </w:rPr>
        <w:t xml:space="preserve"> in alcune nelle numerose figure  (oltre 400) che illustrano l’articolo d</w:t>
      </w:r>
      <w:r w:rsidR="0036283F">
        <w:rPr>
          <w:rFonts w:ascii="Times New Roman" w:hAnsi="Times New Roman" w:cs="Times New Roman"/>
          <w:sz w:val="24"/>
          <w:szCs w:val="24"/>
          <w:lang w:val="it-IT"/>
        </w:rPr>
        <w:t>el 1908</w:t>
      </w:r>
      <w:r w:rsidR="00003854">
        <w:rPr>
          <w:rFonts w:ascii="Times New Roman" w:hAnsi="Times New Roman" w:cs="Times New Roman"/>
          <w:sz w:val="24"/>
          <w:szCs w:val="24"/>
          <w:lang w:val="it-IT"/>
        </w:rPr>
        <w:t xml:space="preserve"> (e anche in una </w:t>
      </w:r>
      <w:r w:rsidR="003F51C3">
        <w:rPr>
          <w:rFonts w:ascii="Times New Roman" w:hAnsi="Times New Roman" w:cs="Times New Roman"/>
          <w:sz w:val="24"/>
          <w:szCs w:val="24"/>
          <w:lang w:val="it-IT"/>
        </w:rPr>
        <w:t xml:space="preserve">tavola della memoria del 1919). </w:t>
      </w:r>
    </w:p>
    <w:p w:rsidR="003F51C3" w:rsidRDefault="003F51C3"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Egli non si limita comunque alla sola osservazione, ma </w:t>
      </w:r>
      <w:r w:rsidRPr="003F51C3">
        <w:rPr>
          <w:rFonts w:ascii="Times New Roman" w:hAnsi="Times New Roman" w:cs="Times New Roman"/>
          <w:sz w:val="24"/>
          <w:szCs w:val="24"/>
          <w:lang w:val="it-IT"/>
        </w:rPr>
        <w:t xml:space="preserve"> va oltre il puro dato strutturale e sviluppa a riguardo importanti considerazioni di natura biologico-funzionale.</w:t>
      </w:r>
    </w:p>
    <w:p w:rsidR="003F51C3" w:rsidRDefault="003F51C3" w:rsidP="004C3C08">
      <w:pPr>
        <w:spacing w:after="0" w:line="360" w:lineRule="auto"/>
        <w:ind w:left="284" w:hanging="284"/>
        <w:rPr>
          <w:rFonts w:ascii="Times New Roman" w:hAnsi="Times New Roman" w:cs="Times New Roman"/>
          <w:sz w:val="24"/>
          <w:szCs w:val="24"/>
          <w:lang w:val="it-IT"/>
        </w:rPr>
      </w:pPr>
    </w:p>
    <w:p w:rsidR="003F51C3" w:rsidRDefault="003F51C3" w:rsidP="004C3C08">
      <w:pPr>
        <w:spacing w:after="0" w:line="360" w:lineRule="auto"/>
        <w:ind w:left="284" w:hanging="284"/>
        <w:jc w:val="center"/>
        <w:rPr>
          <w:rFonts w:ascii="Times New Roman" w:hAnsi="Times New Roman" w:cs="Times New Roman"/>
          <w:sz w:val="24"/>
          <w:szCs w:val="24"/>
          <w:lang w:val="it-IT"/>
        </w:rPr>
      </w:pPr>
      <w:r w:rsidRPr="003F51C3">
        <w:rPr>
          <w:rFonts w:ascii="Times New Roman" w:hAnsi="Times New Roman" w:cs="Times New Roman"/>
          <w:noProof/>
          <w:sz w:val="24"/>
          <w:szCs w:val="24"/>
          <w:lang w:eastAsia="en-GB"/>
        </w:rPr>
        <w:drawing>
          <wp:inline distT="0" distB="0" distL="0" distR="0">
            <wp:extent cx="4996281" cy="350591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99780" cy="3508373"/>
                    </a:xfrm>
                    <a:prstGeom prst="rect">
                      <a:avLst/>
                    </a:prstGeom>
                    <a:noFill/>
                    <a:ln>
                      <a:noFill/>
                    </a:ln>
                  </pic:spPr>
                </pic:pic>
              </a:graphicData>
            </a:graphic>
          </wp:inline>
        </w:drawing>
      </w:r>
    </w:p>
    <w:p w:rsidR="00632643" w:rsidRPr="009B571B" w:rsidRDefault="00632643" w:rsidP="004C3C08">
      <w:pPr>
        <w:spacing w:after="0" w:line="240" w:lineRule="auto"/>
        <w:ind w:left="284" w:hanging="284"/>
        <w:rPr>
          <w:rFonts w:ascii="Times New Roman" w:hAnsi="Times New Roman" w:cs="Times New Roman"/>
          <w:lang w:val="it-IT"/>
        </w:rPr>
      </w:pPr>
      <w:r w:rsidRPr="009B571B">
        <w:rPr>
          <w:rFonts w:ascii="Times New Roman" w:hAnsi="Times New Roman" w:cs="Times New Roman"/>
          <w:lang w:val="it-IT"/>
        </w:rPr>
        <w:t xml:space="preserve">Fig. 3 Le due grosse cellule nervose del pesce luna da 80 chilogrammi che Levi illustra nella sua memoria del 1919, mettendo in evidenza la complessità delle formazioni in cui si sviluppa il corpo cellulare. </w:t>
      </w:r>
    </w:p>
    <w:p w:rsidR="003F51C3" w:rsidRDefault="003F51C3" w:rsidP="004C3C08">
      <w:pPr>
        <w:spacing w:after="0" w:line="360" w:lineRule="auto"/>
        <w:ind w:left="284" w:hanging="284"/>
        <w:rPr>
          <w:rFonts w:ascii="Times New Roman" w:hAnsi="Times New Roman" w:cs="Times New Roman"/>
          <w:sz w:val="24"/>
          <w:szCs w:val="24"/>
          <w:lang w:val="it-IT"/>
        </w:rPr>
      </w:pPr>
    </w:p>
    <w:p w:rsidR="00003854" w:rsidRDefault="00003854" w:rsidP="004C3C08">
      <w:pPr>
        <w:spacing w:after="0" w:line="360" w:lineRule="auto"/>
        <w:ind w:left="284" w:hanging="284"/>
        <w:rPr>
          <w:rFonts w:ascii="Times New Roman" w:hAnsi="Times New Roman" w:cs="Times New Roman"/>
          <w:sz w:val="24"/>
          <w:szCs w:val="24"/>
          <w:lang w:val="it-IT"/>
        </w:rPr>
      </w:pPr>
    </w:p>
    <w:p w:rsidR="00B23A8D" w:rsidRPr="006309EB" w:rsidRDefault="006928E8"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   </w:t>
      </w:r>
      <w:r w:rsidR="006309EB">
        <w:rPr>
          <w:rFonts w:ascii="Times New Roman" w:hAnsi="Times New Roman" w:cs="Times New Roman"/>
          <w:sz w:val="24"/>
          <w:szCs w:val="24"/>
          <w:lang w:val="it-IT"/>
        </w:rPr>
        <w:t xml:space="preserve"> </w:t>
      </w:r>
    </w:p>
    <w:p w:rsidR="00B97869" w:rsidRDefault="00A706A1"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Levi</w:t>
      </w:r>
      <w:r w:rsidR="003F51C3">
        <w:rPr>
          <w:rFonts w:ascii="Times New Roman" w:hAnsi="Times New Roman" w:cs="Times New Roman"/>
          <w:sz w:val="24"/>
          <w:szCs w:val="24"/>
          <w:lang w:val="it-IT"/>
        </w:rPr>
        <w:t xml:space="preserve"> si rende ben conto </w:t>
      </w:r>
      <w:r>
        <w:rPr>
          <w:rFonts w:ascii="Times New Roman" w:hAnsi="Times New Roman" w:cs="Times New Roman"/>
          <w:sz w:val="24"/>
          <w:szCs w:val="24"/>
          <w:lang w:val="it-IT"/>
        </w:rPr>
        <w:t xml:space="preserve">di </w:t>
      </w:r>
      <w:r w:rsidR="003F51C3">
        <w:rPr>
          <w:rFonts w:ascii="Times New Roman" w:hAnsi="Times New Roman" w:cs="Times New Roman"/>
          <w:sz w:val="24"/>
          <w:szCs w:val="24"/>
          <w:lang w:val="it-IT"/>
        </w:rPr>
        <w:t>come u</w:t>
      </w:r>
      <w:r w:rsidR="00B97869">
        <w:rPr>
          <w:rFonts w:ascii="Times New Roman" w:hAnsi="Times New Roman" w:cs="Times New Roman"/>
          <w:sz w:val="24"/>
          <w:szCs w:val="24"/>
          <w:lang w:val="it-IT"/>
        </w:rPr>
        <w:t>na crescita smisurata</w:t>
      </w:r>
      <w:r w:rsidR="00003854">
        <w:rPr>
          <w:rFonts w:ascii="Times New Roman" w:hAnsi="Times New Roman" w:cs="Times New Roman"/>
          <w:sz w:val="24"/>
          <w:szCs w:val="24"/>
          <w:lang w:val="it-IT"/>
        </w:rPr>
        <w:t xml:space="preserve"> </w:t>
      </w:r>
      <w:r w:rsidR="003F51C3">
        <w:rPr>
          <w:rFonts w:ascii="Times New Roman" w:hAnsi="Times New Roman" w:cs="Times New Roman"/>
          <w:sz w:val="24"/>
          <w:szCs w:val="24"/>
          <w:lang w:val="it-IT"/>
        </w:rPr>
        <w:t xml:space="preserve"> ponga</w:t>
      </w:r>
      <w:r w:rsidR="00B97869">
        <w:rPr>
          <w:rFonts w:ascii="Times New Roman" w:hAnsi="Times New Roman" w:cs="Times New Roman"/>
          <w:sz w:val="24"/>
          <w:szCs w:val="24"/>
          <w:lang w:val="it-IT"/>
        </w:rPr>
        <w:t xml:space="preserve"> dei problemi di ordine metabolico per i neuroni che sono tra le cellule a consumo di energia più elevato nei vertebrati. Gli scambi metabolici (di nutrienti, prodotti del catabolismo</w:t>
      </w:r>
      <w:r w:rsidR="00847725">
        <w:rPr>
          <w:rFonts w:ascii="Times New Roman" w:hAnsi="Times New Roman" w:cs="Times New Roman"/>
          <w:sz w:val="24"/>
          <w:szCs w:val="24"/>
          <w:lang w:val="it-IT"/>
        </w:rPr>
        <w:t xml:space="preserve">, </w:t>
      </w:r>
      <w:r w:rsidR="003657CF">
        <w:rPr>
          <w:rFonts w:ascii="Times New Roman" w:hAnsi="Times New Roman" w:cs="Times New Roman"/>
          <w:sz w:val="24"/>
          <w:szCs w:val="24"/>
          <w:lang w:val="it-IT"/>
        </w:rPr>
        <w:t>di acqua</w:t>
      </w:r>
      <w:r w:rsidR="00B97869">
        <w:rPr>
          <w:rFonts w:ascii="Times New Roman" w:hAnsi="Times New Roman" w:cs="Times New Roman"/>
          <w:sz w:val="24"/>
          <w:szCs w:val="24"/>
          <w:lang w:val="it-IT"/>
        </w:rPr>
        <w:t xml:space="preserve"> e </w:t>
      </w:r>
      <w:r w:rsidR="00847725">
        <w:rPr>
          <w:rFonts w:ascii="Times New Roman" w:hAnsi="Times New Roman" w:cs="Times New Roman"/>
          <w:sz w:val="24"/>
          <w:szCs w:val="24"/>
          <w:lang w:val="it-IT"/>
        </w:rPr>
        <w:t>dei gas fon</w:t>
      </w:r>
      <w:r w:rsidR="003F51C3">
        <w:rPr>
          <w:rFonts w:ascii="Times New Roman" w:hAnsi="Times New Roman" w:cs="Times New Roman"/>
          <w:sz w:val="24"/>
          <w:szCs w:val="24"/>
          <w:lang w:val="it-IT"/>
        </w:rPr>
        <w:t xml:space="preserve">damentali </w:t>
      </w:r>
      <w:r w:rsidR="00D06ED9">
        <w:rPr>
          <w:rFonts w:ascii="Times New Roman" w:hAnsi="Times New Roman" w:cs="Times New Roman"/>
          <w:sz w:val="24"/>
          <w:szCs w:val="24"/>
          <w:lang w:val="it-IT"/>
        </w:rPr>
        <w:t>per la</w:t>
      </w:r>
      <w:r w:rsidR="003F51C3">
        <w:rPr>
          <w:rFonts w:ascii="Times New Roman" w:hAnsi="Times New Roman" w:cs="Times New Roman"/>
          <w:sz w:val="24"/>
          <w:szCs w:val="24"/>
          <w:lang w:val="it-IT"/>
        </w:rPr>
        <w:t xml:space="preserve"> vita cellulare </w:t>
      </w:r>
      <w:r w:rsidR="00D06ED9">
        <w:rPr>
          <w:rFonts w:ascii="Times New Roman" w:hAnsi="Times New Roman" w:cs="Times New Roman"/>
          <w:sz w:val="24"/>
          <w:szCs w:val="24"/>
          <w:lang w:val="it-IT"/>
        </w:rPr>
        <w:t xml:space="preserve">– </w:t>
      </w:r>
      <w:r w:rsidR="00B97869">
        <w:rPr>
          <w:rFonts w:ascii="Times New Roman" w:hAnsi="Times New Roman" w:cs="Times New Roman"/>
          <w:sz w:val="24"/>
          <w:szCs w:val="24"/>
          <w:lang w:val="it-IT"/>
        </w:rPr>
        <w:t>ossigeno e anidride carbonica) avvengo</w:t>
      </w:r>
      <w:r w:rsidR="0091562C">
        <w:rPr>
          <w:rFonts w:ascii="Times New Roman" w:hAnsi="Times New Roman" w:cs="Times New Roman"/>
          <w:sz w:val="24"/>
          <w:szCs w:val="24"/>
          <w:lang w:val="it-IT"/>
        </w:rPr>
        <w:t>no attraverso la membrana plasma</w:t>
      </w:r>
      <w:r w:rsidR="00B97869">
        <w:rPr>
          <w:rFonts w:ascii="Times New Roman" w:hAnsi="Times New Roman" w:cs="Times New Roman"/>
          <w:sz w:val="24"/>
          <w:szCs w:val="24"/>
          <w:lang w:val="it-IT"/>
        </w:rPr>
        <w:t>tica, e</w:t>
      </w:r>
      <w:r w:rsidR="003657CF">
        <w:rPr>
          <w:rFonts w:ascii="Times New Roman" w:hAnsi="Times New Roman" w:cs="Times New Roman"/>
          <w:sz w:val="24"/>
          <w:szCs w:val="24"/>
          <w:lang w:val="it-IT"/>
        </w:rPr>
        <w:t xml:space="preserve"> –</w:t>
      </w:r>
      <w:r w:rsidR="00B23A8D">
        <w:rPr>
          <w:rFonts w:ascii="Times New Roman" w:hAnsi="Times New Roman" w:cs="Times New Roman"/>
          <w:sz w:val="24"/>
          <w:szCs w:val="24"/>
          <w:lang w:val="it-IT"/>
        </w:rPr>
        <w:t xml:space="preserve"> con un</w:t>
      </w:r>
      <w:r w:rsidR="003F51C3">
        <w:rPr>
          <w:rFonts w:ascii="Times New Roman" w:hAnsi="Times New Roman" w:cs="Times New Roman"/>
          <w:sz w:val="24"/>
          <w:szCs w:val="24"/>
          <w:lang w:val="it-IT"/>
        </w:rPr>
        <w:t xml:space="preserve"> </w:t>
      </w:r>
      <w:r w:rsidR="00AE58E9">
        <w:rPr>
          <w:rFonts w:ascii="Times New Roman" w:hAnsi="Times New Roman" w:cs="Times New Roman"/>
          <w:sz w:val="24"/>
          <w:szCs w:val="24"/>
          <w:lang w:val="it-IT"/>
        </w:rPr>
        <w:t>eccessivo aumento</w:t>
      </w:r>
      <w:r w:rsidR="003F51C3">
        <w:rPr>
          <w:rFonts w:ascii="Times New Roman" w:hAnsi="Times New Roman" w:cs="Times New Roman"/>
          <w:sz w:val="24"/>
          <w:szCs w:val="24"/>
          <w:lang w:val="it-IT"/>
        </w:rPr>
        <w:t xml:space="preserve"> delle dimensioni cellulari </w:t>
      </w:r>
      <w:r w:rsidR="003657CF">
        <w:rPr>
          <w:rFonts w:ascii="Times New Roman" w:hAnsi="Times New Roman" w:cs="Times New Roman"/>
          <w:sz w:val="24"/>
          <w:szCs w:val="24"/>
          <w:lang w:val="it-IT"/>
        </w:rPr>
        <w:t xml:space="preserve">– </w:t>
      </w:r>
      <w:r>
        <w:rPr>
          <w:rFonts w:ascii="Times New Roman" w:hAnsi="Times New Roman" w:cs="Times New Roman"/>
          <w:sz w:val="24"/>
          <w:szCs w:val="24"/>
          <w:lang w:val="it-IT"/>
        </w:rPr>
        <w:t>si determinerebbe,</w:t>
      </w:r>
      <w:r w:rsidR="00AE58E9" w:rsidRPr="00AE58E9">
        <w:rPr>
          <w:rFonts w:ascii="Times New Roman" w:hAnsi="Times New Roman" w:cs="Times New Roman"/>
          <w:sz w:val="24"/>
          <w:szCs w:val="24"/>
          <w:lang w:val="it-IT"/>
        </w:rPr>
        <w:t xml:space="preserve"> </w:t>
      </w:r>
      <w:r w:rsidR="0091562C">
        <w:rPr>
          <w:rFonts w:ascii="Times New Roman" w:hAnsi="Times New Roman" w:cs="Times New Roman"/>
          <w:sz w:val="24"/>
          <w:szCs w:val="24"/>
          <w:lang w:val="it-IT"/>
        </w:rPr>
        <w:t>pe</w:t>
      </w:r>
      <w:r w:rsidR="00AE58E9">
        <w:rPr>
          <w:rFonts w:ascii="Times New Roman" w:hAnsi="Times New Roman" w:cs="Times New Roman"/>
          <w:sz w:val="24"/>
          <w:szCs w:val="24"/>
          <w:lang w:val="it-IT"/>
        </w:rPr>
        <w:t xml:space="preserve">r ragioni </w:t>
      </w:r>
      <w:r w:rsidR="003657CF">
        <w:rPr>
          <w:rFonts w:ascii="Times New Roman" w:hAnsi="Times New Roman" w:cs="Times New Roman"/>
          <w:sz w:val="24"/>
          <w:szCs w:val="24"/>
          <w:lang w:val="it-IT"/>
        </w:rPr>
        <w:t>puramente geometriche</w:t>
      </w:r>
      <w:r>
        <w:rPr>
          <w:rFonts w:ascii="Times New Roman" w:hAnsi="Times New Roman" w:cs="Times New Roman"/>
          <w:sz w:val="24"/>
          <w:szCs w:val="24"/>
          <w:lang w:val="it-IT"/>
        </w:rPr>
        <w:t>,</w:t>
      </w:r>
      <w:r w:rsidR="0091562C">
        <w:rPr>
          <w:rFonts w:ascii="Times New Roman" w:hAnsi="Times New Roman" w:cs="Times New Roman"/>
          <w:sz w:val="24"/>
          <w:szCs w:val="24"/>
          <w:lang w:val="it-IT"/>
        </w:rPr>
        <w:t xml:space="preserve"> una condizione sfavorevole </w:t>
      </w:r>
      <w:r w:rsidR="00847725">
        <w:rPr>
          <w:rFonts w:ascii="Times New Roman" w:hAnsi="Times New Roman" w:cs="Times New Roman"/>
          <w:sz w:val="24"/>
          <w:szCs w:val="24"/>
          <w:lang w:val="it-IT"/>
        </w:rPr>
        <w:t>all’interscambio tra il protoplasma e il</w:t>
      </w:r>
      <w:r w:rsidR="003657CF">
        <w:rPr>
          <w:rFonts w:ascii="Times New Roman" w:hAnsi="Times New Roman" w:cs="Times New Roman"/>
          <w:sz w:val="24"/>
          <w:szCs w:val="24"/>
          <w:lang w:val="it-IT"/>
        </w:rPr>
        <w:t xml:space="preserve"> microambiente extracellulare. Questo avviene </w:t>
      </w:r>
      <w:r w:rsidR="0091562C">
        <w:rPr>
          <w:rFonts w:ascii="Times New Roman" w:hAnsi="Times New Roman" w:cs="Times New Roman"/>
          <w:sz w:val="24"/>
          <w:szCs w:val="24"/>
          <w:lang w:val="it-IT"/>
        </w:rPr>
        <w:t>in quanto la massa cellulare aumenta con il cubo del raggio, mentre la superficie</w:t>
      </w:r>
      <w:r w:rsidR="003657CF">
        <w:rPr>
          <w:rFonts w:ascii="Times New Roman" w:hAnsi="Times New Roman" w:cs="Times New Roman"/>
          <w:sz w:val="24"/>
          <w:szCs w:val="24"/>
          <w:lang w:val="it-IT"/>
        </w:rPr>
        <w:t xml:space="preserve"> aumenta invece con il quadrato, e – di conseguenza – i</w:t>
      </w:r>
      <w:r w:rsidR="00847725">
        <w:rPr>
          <w:rFonts w:ascii="Times New Roman" w:hAnsi="Times New Roman" w:cs="Times New Roman"/>
          <w:sz w:val="24"/>
          <w:szCs w:val="24"/>
          <w:lang w:val="it-IT"/>
        </w:rPr>
        <w:t>l rapporto superficie/volume diminuisce di 10 volte ogni volta che il raggio diventa dieci volte più grande</w:t>
      </w:r>
      <w:r w:rsidR="003657CF">
        <w:rPr>
          <w:rFonts w:ascii="Times New Roman" w:hAnsi="Times New Roman" w:cs="Times New Roman"/>
          <w:sz w:val="24"/>
          <w:szCs w:val="24"/>
          <w:lang w:val="it-IT"/>
        </w:rPr>
        <w:t>. Per far fronte a queste difficoltà fisico-chimic</w:t>
      </w:r>
      <w:r w:rsidR="0036283F">
        <w:rPr>
          <w:rFonts w:ascii="Times New Roman" w:hAnsi="Times New Roman" w:cs="Times New Roman"/>
          <w:sz w:val="24"/>
          <w:szCs w:val="24"/>
          <w:lang w:val="it-IT"/>
        </w:rPr>
        <w:t xml:space="preserve">he legate alle variazioni delle </w:t>
      </w:r>
      <w:r w:rsidR="003657CF">
        <w:rPr>
          <w:rFonts w:ascii="Times New Roman" w:hAnsi="Times New Roman" w:cs="Times New Roman"/>
          <w:sz w:val="24"/>
          <w:szCs w:val="24"/>
          <w:lang w:val="it-IT"/>
        </w:rPr>
        <w:t xml:space="preserve">dimensioni, le cellule </w:t>
      </w:r>
      <w:r w:rsidR="00204433">
        <w:rPr>
          <w:rFonts w:ascii="Times New Roman" w:hAnsi="Times New Roman" w:cs="Times New Roman"/>
          <w:sz w:val="24"/>
          <w:szCs w:val="24"/>
          <w:lang w:val="it-IT"/>
        </w:rPr>
        <w:t xml:space="preserve">devono porre </w:t>
      </w:r>
      <w:r w:rsidR="003657CF">
        <w:rPr>
          <w:rFonts w:ascii="Times New Roman" w:hAnsi="Times New Roman" w:cs="Times New Roman"/>
          <w:sz w:val="24"/>
          <w:szCs w:val="24"/>
          <w:lang w:val="it-IT"/>
        </w:rPr>
        <w:t xml:space="preserve">in atto accorgimenti opportuni, </w:t>
      </w:r>
      <w:r w:rsidR="00204433">
        <w:rPr>
          <w:rFonts w:ascii="Times New Roman" w:hAnsi="Times New Roman" w:cs="Times New Roman"/>
          <w:sz w:val="24"/>
          <w:szCs w:val="24"/>
          <w:lang w:val="it-IT"/>
        </w:rPr>
        <w:t xml:space="preserve">in grado di aumentare la superficie </w:t>
      </w:r>
      <w:r>
        <w:rPr>
          <w:rFonts w:ascii="Times New Roman" w:hAnsi="Times New Roman" w:cs="Times New Roman"/>
          <w:sz w:val="24"/>
          <w:szCs w:val="24"/>
          <w:lang w:val="it-IT"/>
        </w:rPr>
        <w:t xml:space="preserve">cellulare </w:t>
      </w:r>
      <w:r w:rsidR="0036283F">
        <w:rPr>
          <w:rFonts w:ascii="Times New Roman" w:hAnsi="Times New Roman" w:cs="Times New Roman"/>
          <w:sz w:val="24"/>
          <w:szCs w:val="24"/>
          <w:lang w:val="it-IT"/>
        </w:rPr>
        <w:t xml:space="preserve">ed </w:t>
      </w:r>
      <w:r w:rsidR="00D06ED9">
        <w:rPr>
          <w:rFonts w:ascii="Times New Roman" w:hAnsi="Times New Roman" w:cs="Times New Roman"/>
          <w:sz w:val="24"/>
          <w:szCs w:val="24"/>
          <w:lang w:val="it-IT"/>
        </w:rPr>
        <w:t>evitare</w:t>
      </w:r>
      <w:r w:rsidR="0036283F">
        <w:rPr>
          <w:rFonts w:ascii="Times New Roman" w:hAnsi="Times New Roman" w:cs="Times New Roman"/>
          <w:sz w:val="24"/>
          <w:szCs w:val="24"/>
          <w:lang w:val="it-IT"/>
        </w:rPr>
        <w:t xml:space="preserve"> così</w:t>
      </w:r>
      <w:r w:rsidR="00D06ED9">
        <w:rPr>
          <w:rFonts w:ascii="Times New Roman" w:hAnsi="Times New Roman" w:cs="Times New Roman"/>
          <w:sz w:val="24"/>
          <w:szCs w:val="24"/>
          <w:lang w:val="it-IT"/>
        </w:rPr>
        <w:t xml:space="preserve"> una riduzione del suo rapporto con il volume</w:t>
      </w:r>
      <w:r w:rsidR="0036283F">
        <w:rPr>
          <w:rFonts w:ascii="Times New Roman" w:hAnsi="Times New Roman" w:cs="Times New Roman"/>
          <w:sz w:val="24"/>
          <w:szCs w:val="24"/>
          <w:lang w:val="it-IT"/>
        </w:rPr>
        <w:t>, tale da pregiudicare</w:t>
      </w:r>
      <w:r w:rsidR="00D06ED9">
        <w:rPr>
          <w:rFonts w:ascii="Times New Roman" w:hAnsi="Times New Roman" w:cs="Times New Roman"/>
          <w:sz w:val="24"/>
          <w:szCs w:val="24"/>
          <w:lang w:val="it-IT"/>
        </w:rPr>
        <w:t xml:space="preserve"> le funzioni metaboliche. E’ proprio ciò che si realizza con le  varie </w:t>
      </w:r>
      <w:r w:rsidR="00DA75A9">
        <w:rPr>
          <w:rFonts w:ascii="Times New Roman" w:hAnsi="Times New Roman" w:cs="Times New Roman"/>
          <w:sz w:val="24"/>
          <w:szCs w:val="24"/>
          <w:lang w:val="it-IT"/>
        </w:rPr>
        <w:t xml:space="preserve">espressioni di quello che </w:t>
      </w:r>
      <w:r w:rsidR="00CF205E">
        <w:rPr>
          <w:rFonts w:ascii="Times New Roman" w:hAnsi="Times New Roman" w:cs="Times New Roman"/>
          <w:sz w:val="24"/>
          <w:szCs w:val="24"/>
          <w:lang w:val="it-IT"/>
        </w:rPr>
        <w:t>Levi</w:t>
      </w:r>
      <w:r w:rsidR="00DA75A9">
        <w:rPr>
          <w:rFonts w:ascii="Times New Roman" w:hAnsi="Times New Roman" w:cs="Times New Roman"/>
          <w:sz w:val="24"/>
          <w:szCs w:val="24"/>
          <w:lang w:val="it-IT"/>
        </w:rPr>
        <w:t xml:space="preserve"> indica come </w:t>
      </w:r>
      <w:r w:rsidR="00D06ED9" w:rsidRPr="00D06ED9">
        <w:rPr>
          <w:rFonts w:ascii="Times New Roman" w:hAnsi="Times New Roman" w:cs="Times New Roman"/>
          <w:sz w:val="24"/>
          <w:szCs w:val="24"/>
          <w:lang w:val="it-IT"/>
        </w:rPr>
        <w:t>“apparecchio fenestrato complicatissimo e molto esteso”</w:t>
      </w:r>
      <w:r w:rsidR="00DA75A9">
        <w:rPr>
          <w:rFonts w:ascii="Times New Roman" w:hAnsi="Times New Roman" w:cs="Times New Roman"/>
          <w:sz w:val="24"/>
          <w:szCs w:val="24"/>
          <w:lang w:val="it-IT"/>
        </w:rPr>
        <w:t>.</w:t>
      </w:r>
    </w:p>
    <w:p w:rsidR="00DA75A9" w:rsidRPr="001F7A2F" w:rsidRDefault="00CF205E"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Nell’articolo </w:t>
      </w:r>
      <w:r w:rsidR="001F7A2F">
        <w:rPr>
          <w:rFonts w:ascii="Times New Roman" w:hAnsi="Times New Roman" w:cs="Times New Roman"/>
          <w:sz w:val="24"/>
          <w:szCs w:val="24"/>
          <w:lang w:val="it-IT"/>
        </w:rPr>
        <w:t>del 1908, dopo aver menzionato le leggi della geometria che impongono limiti alle dim</w:t>
      </w:r>
      <w:r>
        <w:rPr>
          <w:rFonts w:ascii="Times New Roman" w:hAnsi="Times New Roman" w:cs="Times New Roman"/>
          <w:sz w:val="24"/>
          <w:szCs w:val="24"/>
          <w:lang w:val="it-IT"/>
        </w:rPr>
        <w:t xml:space="preserve">ensioni massime delle cellule, egli scrive che </w:t>
      </w:r>
      <w:r w:rsidR="001F7A2F">
        <w:rPr>
          <w:rFonts w:ascii="Times New Roman" w:hAnsi="Times New Roman" w:cs="Times New Roman"/>
          <w:sz w:val="24"/>
          <w:szCs w:val="24"/>
          <w:lang w:val="it-IT"/>
        </w:rPr>
        <w:t>“le variazioni della grandezza delle cellule in generale [sono] contenute entro limiti relativamente ristretti” (p. 313)</w:t>
      </w:r>
      <w:r w:rsidR="0010712A">
        <w:rPr>
          <w:rFonts w:ascii="Times New Roman" w:hAnsi="Times New Roman" w:cs="Times New Roman"/>
          <w:sz w:val="24"/>
          <w:szCs w:val="24"/>
          <w:lang w:val="it-IT"/>
        </w:rPr>
        <w:t>.</w:t>
      </w:r>
      <w:r w:rsidR="001F7A2F">
        <w:rPr>
          <w:rFonts w:ascii="Times New Roman" w:hAnsi="Times New Roman" w:cs="Times New Roman"/>
          <w:sz w:val="24"/>
          <w:szCs w:val="24"/>
          <w:lang w:val="it-IT"/>
        </w:rPr>
        <w:t xml:space="preserve"> Ponendo l’accento sulle differenze biologiche tra gli elementi cellulari che mantengono la loro capacità di divisione anche negli individui adulti (elementi stabili e labili), rispetto agli elementi che </w:t>
      </w:r>
      <w:r w:rsidR="001F7A2F" w:rsidRPr="001F7A2F">
        <w:rPr>
          <w:rFonts w:ascii="Times New Roman" w:hAnsi="Times New Roman" w:cs="Times New Roman"/>
          <w:sz w:val="24"/>
          <w:szCs w:val="24"/>
          <w:lang w:val="it-IT"/>
        </w:rPr>
        <w:t>(come i neuroni)</w:t>
      </w:r>
      <w:r w:rsidR="001F7A2F">
        <w:rPr>
          <w:rFonts w:ascii="Times New Roman" w:hAnsi="Times New Roman" w:cs="Times New Roman"/>
          <w:sz w:val="24"/>
          <w:szCs w:val="24"/>
          <w:lang w:val="it-IT"/>
        </w:rPr>
        <w:t xml:space="preserve"> sono ritenuti incapaci di riprodursi dopo la nascita, Levi continua dicendo:  </w:t>
      </w:r>
    </w:p>
    <w:p w:rsidR="001F7A2F" w:rsidRDefault="001F7A2F" w:rsidP="004C3C08">
      <w:pPr>
        <w:spacing w:after="0" w:line="360" w:lineRule="auto"/>
        <w:ind w:left="284" w:hanging="284"/>
        <w:rPr>
          <w:rFonts w:ascii="Times New Roman" w:hAnsi="Times New Roman" w:cs="Times New Roman"/>
          <w:sz w:val="24"/>
          <w:szCs w:val="24"/>
          <w:lang w:val="it-IT"/>
        </w:rPr>
      </w:pPr>
    </w:p>
    <w:p w:rsidR="00DA75A9" w:rsidRPr="00DC0037" w:rsidRDefault="00DA75A9" w:rsidP="004C3C08">
      <w:pPr>
        <w:spacing w:after="0" w:line="240" w:lineRule="auto"/>
        <w:ind w:left="284" w:hanging="284"/>
        <w:rPr>
          <w:rFonts w:ascii="Times New Roman" w:hAnsi="Times New Roman" w:cs="Times New Roman"/>
          <w:lang w:val="it-IT"/>
        </w:rPr>
      </w:pPr>
      <w:r w:rsidRPr="001F7A2F">
        <w:rPr>
          <w:rFonts w:ascii="Times New Roman" w:hAnsi="Times New Roman" w:cs="Times New Roman"/>
          <w:lang w:val="it-IT"/>
        </w:rPr>
        <w:t>Negli elementi stabili e labili gli stessi stimoli trofici che provocano l’accrescimento della cellula, ne determinano la divisione, quando essa è prossima a raggiungere la sua grandezza limite. Questo non può naturalmente accadere in elementi che, come nervosi, hanno perduto la capacità di dividersi, sin dai periodi più precoci della loro evoluzione; e perciò quando per effetto di stimoli informativi molto intensi, quali sono quelli che caratterizzano lo sviluppo degli animali di grande mole, la cellula gangliare sorpassa la sua grandezza limite, essa tende a raggiungere una forma che meglio della sferica ne favorisca la nutrizione, e a tale condizione rispondono appunto l</w:t>
      </w:r>
      <w:r w:rsidR="00DC0037">
        <w:rPr>
          <w:rFonts w:ascii="Times New Roman" w:hAnsi="Times New Roman" w:cs="Times New Roman"/>
          <w:lang w:val="it-IT"/>
        </w:rPr>
        <w:t>e reti e le fibre clavate per l’</w:t>
      </w:r>
      <w:r w:rsidRPr="001F7A2F">
        <w:rPr>
          <w:rFonts w:ascii="Times New Roman" w:hAnsi="Times New Roman" w:cs="Times New Roman"/>
          <w:lang w:val="it-IT"/>
        </w:rPr>
        <w:t>aumentata superficie in confronto alla massa, e anche per gl'intimi loro rapporti  con la capsula connettivale</w:t>
      </w:r>
      <w:r w:rsidR="001F7A2F" w:rsidRPr="001F7A2F">
        <w:rPr>
          <w:rFonts w:ascii="Times New Roman" w:hAnsi="Times New Roman" w:cs="Times New Roman"/>
          <w:lang w:val="it-IT"/>
        </w:rPr>
        <w:t>.</w:t>
      </w:r>
      <w:r w:rsidR="00DC0037">
        <w:rPr>
          <w:rFonts w:ascii="Times New Roman" w:hAnsi="Times New Roman" w:cs="Times New Roman"/>
          <w:lang w:val="it-IT"/>
        </w:rPr>
        <w:t xml:space="preserve"> (</w:t>
      </w:r>
      <w:r w:rsidR="00DC0037">
        <w:rPr>
          <w:rFonts w:ascii="Times New Roman" w:hAnsi="Times New Roman" w:cs="Times New Roman"/>
          <w:i/>
          <w:lang w:val="it-IT"/>
        </w:rPr>
        <w:t>ibidem</w:t>
      </w:r>
      <w:r w:rsidR="00DC0037">
        <w:rPr>
          <w:rFonts w:ascii="Times New Roman" w:hAnsi="Times New Roman" w:cs="Times New Roman"/>
          <w:lang w:val="it-IT"/>
        </w:rPr>
        <w:t>)</w:t>
      </w:r>
    </w:p>
    <w:p w:rsidR="00DA75A9" w:rsidRDefault="00DA75A9" w:rsidP="004C3C08">
      <w:pPr>
        <w:spacing w:after="0" w:line="360" w:lineRule="auto"/>
        <w:ind w:left="284" w:hanging="284"/>
        <w:rPr>
          <w:rFonts w:ascii="Times New Roman" w:hAnsi="Times New Roman" w:cs="Times New Roman"/>
          <w:sz w:val="24"/>
          <w:szCs w:val="24"/>
          <w:lang w:val="it-IT"/>
        </w:rPr>
      </w:pPr>
    </w:p>
    <w:p w:rsidR="0010712A" w:rsidRDefault="0010712A"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E sottolinea poi le grandi necessità metaboliche delle cellule nervose che rendono ancora più imperativi adattamenti morfologici atti a controbilanciare le sfavorevoli situazioni biologiche che si verrebbero a creare con aumenti eccessivi delle dimensioni cellulari. </w:t>
      </w:r>
    </w:p>
    <w:p w:rsidR="00663691" w:rsidRDefault="00663691" w:rsidP="004C3C08">
      <w:pPr>
        <w:spacing w:after="0" w:line="360" w:lineRule="auto"/>
        <w:ind w:left="284" w:hanging="284"/>
        <w:rPr>
          <w:rFonts w:ascii="Times New Roman" w:hAnsi="Times New Roman" w:cs="Times New Roman"/>
          <w:sz w:val="24"/>
          <w:szCs w:val="24"/>
          <w:lang w:val="it-IT"/>
        </w:rPr>
      </w:pPr>
    </w:p>
    <w:p w:rsidR="00663691" w:rsidRPr="0010712A" w:rsidRDefault="00DC0037" w:rsidP="004C3C08">
      <w:pPr>
        <w:spacing w:after="0" w:line="240" w:lineRule="auto"/>
        <w:ind w:left="284" w:hanging="284"/>
        <w:rPr>
          <w:rFonts w:ascii="Times New Roman" w:hAnsi="Times New Roman" w:cs="Times New Roman"/>
          <w:lang w:val="it-IT"/>
        </w:rPr>
      </w:pPr>
      <w:r w:rsidRPr="0010712A">
        <w:rPr>
          <w:rFonts w:ascii="Times New Roman" w:hAnsi="Times New Roman" w:cs="Times New Roman"/>
          <w:lang w:val="it-IT"/>
        </w:rPr>
        <w:lastRenderedPageBreak/>
        <w:t>Una circostanza ci rende anche meglio ragione della necessità di speciali adattamenti morfologici atti a favorire la nutrizione di questi elementi; che alla normale funzionalità delle cellule nervose in genere è indispensabile, più che a qualsiasi altro elemento, un perenne ed abbondante a flusso di materiali nutritivi liquidi e gassosi; una dimostrazione palese ne è data dalle rapidissime e profonde alterazioni che vi determina la soppressione della circolazione sanguigna.</w:t>
      </w:r>
    </w:p>
    <w:p w:rsidR="00AE0476" w:rsidRDefault="00AE0476" w:rsidP="004C3C08">
      <w:pPr>
        <w:spacing w:after="0" w:line="360" w:lineRule="auto"/>
        <w:ind w:left="284" w:hanging="284"/>
        <w:rPr>
          <w:rFonts w:ascii="Times New Roman" w:hAnsi="Times New Roman" w:cs="Times New Roman"/>
          <w:sz w:val="24"/>
          <w:szCs w:val="24"/>
          <w:lang w:val="it-IT"/>
        </w:rPr>
      </w:pPr>
    </w:p>
    <w:p w:rsidR="00D92633" w:rsidRDefault="00A706A1"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Nella letteratura scientifica </w:t>
      </w:r>
      <w:r w:rsidR="005D53E9">
        <w:rPr>
          <w:rFonts w:ascii="Times New Roman" w:hAnsi="Times New Roman" w:cs="Times New Roman"/>
          <w:sz w:val="24"/>
          <w:szCs w:val="24"/>
          <w:lang w:val="it-IT"/>
        </w:rPr>
        <w:t xml:space="preserve">viene indicata come “legge di Levi”  la </w:t>
      </w:r>
      <w:r w:rsidR="00CF205E">
        <w:rPr>
          <w:rFonts w:ascii="Times New Roman" w:hAnsi="Times New Roman" w:cs="Times New Roman"/>
          <w:sz w:val="24"/>
          <w:szCs w:val="24"/>
          <w:lang w:val="it-IT"/>
        </w:rPr>
        <w:t>norma</w:t>
      </w:r>
      <w:r w:rsidR="005D53E9">
        <w:rPr>
          <w:rFonts w:ascii="Times New Roman" w:hAnsi="Times New Roman" w:cs="Times New Roman"/>
          <w:sz w:val="24"/>
          <w:szCs w:val="24"/>
          <w:lang w:val="it-IT"/>
        </w:rPr>
        <w:t xml:space="preserve"> che stabilisce la correlazione tra grandezza somatica delle cellule nervose e mole dell’animale, </w:t>
      </w:r>
      <w:r>
        <w:rPr>
          <w:rFonts w:ascii="Times New Roman" w:hAnsi="Times New Roman" w:cs="Times New Roman"/>
          <w:sz w:val="24"/>
          <w:szCs w:val="24"/>
          <w:lang w:val="it-IT"/>
        </w:rPr>
        <w:t xml:space="preserve">proprio per </w:t>
      </w:r>
      <w:r w:rsidRPr="00A706A1">
        <w:rPr>
          <w:rFonts w:ascii="Times New Roman" w:hAnsi="Times New Roman" w:cs="Times New Roman"/>
          <w:sz w:val="24"/>
          <w:szCs w:val="24"/>
          <w:lang w:val="it-IT"/>
        </w:rPr>
        <w:t xml:space="preserve"> dell’importanza degli studi di Levi in questo ambito, </w:t>
      </w:r>
      <w:r w:rsidR="005D53E9">
        <w:rPr>
          <w:rFonts w:ascii="Times New Roman" w:hAnsi="Times New Roman" w:cs="Times New Roman"/>
          <w:sz w:val="24"/>
          <w:szCs w:val="24"/>
          <w:lang w:val="it-IT"/>
        </w:rPr>
        <w:t xml:space="preserve"> sebbene personalmente lo studioso non avesse mai usato questa espressione nei suoi scritti.  </w:t>
      </w:r>
    </w:p>
    <w:p w:rsidR="00A706A1" w:rsidRDefault="005D53E9"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Come abbiamo cercato di mostrare in questo articolo, non si trattava di una pura legge anatomica, ma</w:t>
      </w:r>
      <w:r w:rsidR="00D92633">
        <w:rPr>
          <w:rFonts w:ascii="Times New Roman" w:hAnsi="Times New Roman" w:cs="Times New Roman"/>
          <w:sz w:val="24"/>
          <w:szCs w:val="24"/>
          <w:lang w:val="it-IT"/>
        </w:rPr>
        <w:t xml:space="preserve"> di un principio che </w:t>
      </w:r>
      <w:r w:rsidR="00CF205E">
        <w:rPr>
          <w:rFonts w:ascii="Times New Roman" w:hAnsi="Times New Roman" w:cs="Times New Roman"/>
          <w:sz w:val="24"/>
          <w:szCs w:val="24"/>
          <w:lang w:val="it-IT"/>
        </w:rPr>
        <w:t>ha</w:t>
      </w:r>
      <w:r>
        <w:rPr>
          <w:rFonts w:ascii="Times New Roman" w:hAnsi="Times New Roman" w:cs="Times New Roman"/>
          <w:sz w:val="24"/>
          <w:szCs w:val="24"/>
          <w:lang w:val="it-IT"/>
        </w:rPr>
        <w:t xml:space="preserve"> importanti </w:t>
      </w:r>
      <w:r w:rsidR="00D92633">
        <w:rPr>
          <w:rFonts w:ascii="Times New Roman" w:hAnsi="Times New Roman" w:cs="Times New Roman"/>
          <w:sz w:val="24"/>
          <w:szCs w:val="24"/>
          <w:lang w:val="it-IT"/>
        </w:rPr>
        <w:t xml:space="preserve">implicazioni funzionali, e che – come abbiamo detto – fu </w:t>
      </w:r>
      <w:r w:rsidR="00D92633" w:rsidRPr="00D92633">
        <w:rPr>
          <w:rFonts w:ascii="Times New Roman" w:hAnsi="Times New Roman" w:cs="Times New Roman"/>
          <w:sz w:val="24"/>
          <w:szCs w:val="24"/>
          <w:lang w:val="it-IT"/>
        </w:rPr>
        <w:t xml:space="preserve">storicamente </w:t>
      </w:r>
      <w:r w:rsidR="00D92633">
        <w:rPr>
          <w:rFonts w:ascii="Times New Roman" w:hAnsi="Times New Roman" w:cs="Times New Roman"/>
          <w:sz w:val="24"/>
          <w:szCs w:val="24"/>
          <w:lang w:val="it-IT"/>
        </w:rPr>
        <w:t xml:space="preserve">uno degli elementi del grande interesse di Levi e della sua scuola per la biologia delle cellule nervose, contribuendo a tenere alto il livello degli studi italiani in questo settore, anche in anni difficili per la cultura e la scienza come quelli del fascismo. </w:t>
      </w:r>
    </w:p>
    <w:p w:rsidR="0010712A" w:rsidRDefault="00A706A1"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Esponendo in questo articolo</w:t>
      </w:r>
      <w:r w:rsidR="00D92633">
        <w:rPr>
          <w:rFonts w:ascii="Times New Roman" w:hAnsi="Times New Roman" w:cs="Times New Roman"/>
          <w:sz w:val="24"/>
          <w:szCs w:val="24"/>
          <w:lang w:val="it-IT"/>
        </w:rPr>
        <w:t xml:space="preserve"> le ragioni che indussero lo studioso a interessarsi di queste problematiche</w:t>
      </w:r>
      <w:r w:rsidR="00CF205E">
        <w:rPr>
          <w:rFonts w:ascii="Times New Roman" w:hAnsi="Times New Roman" w:cs="Times New Roman"/>
          <w:sz w:val="24"/>
          <w:szCs w:val="24"/>
          <w:lang w:val="it-IT"/>
        </w:rPr>
        <w:t>,</w:t>
      </w:r>
      <w:r w:rsidR="00D92633">
        <w:rPr>
          <w:rFonts w:ascii="Times New Roman" w:hAnsi="Times New Roman" w:cs="Times New Roman"/>
          <w:sz w:val="24"/>
          <w:szCs w:val="24"/>
          <w:lang w:val="it-IT"/>
        </w:rPr>
        <w:t xml:space="preserve"> e delineando in modo sommario le sue conclusioni, ci siamo sforzati di far luce su un capitolo importante della biologia del ‘900, ora quasi dimenticato. </w:t>
      </w:r>
    </w:p>
    <w:p w:rsidR="00A706A1" w:rsidRDefault="0077476F"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V</w:t>
      </w:r>
      <w:r w:rsidR="00CF205E">
        <w:rPr>
          <w:rFonts w:ascii="Times New Roman" w:hAnsi="Times New Roman" w:cs="Times New Roman"/>
          <w:sz w:val="24"/>
          <w:szCs w:val="24"/>
          <w:lang w:val="it-IT"/>
        </w:rPr>
        <w:t>i è un’altra ragione</w:t>
      </w:r>
      <w:r w:rsidR="00D92633">
        <w:rPr>
          <w:rFonts w:ascii="Times New Roman" w:hAnsi="Times New Roman" w:cs="Times New Roman"/>
          <w:sz w:val="24"/>
          <w:szCs w:val="24"/>
          <w:lang w:val="it-IT"/>
        </w:rPr>
        <w:t xml:space="preserve"> che è alla base </w:t>
      </w:r>
      <w:r>
        <w:rPr>
          <w:rFonts w:ascii="Times New Roman" w:hAnsi="Times New Roman" w:cs="Times New Roman"/>
          <w:sz w:val="24"/>
          <w:szCs w:val="24"/>
          <w:lang w:val="it-IT"/>
        </w:rPr>
        <w:t>di questo nostro scritto. E</w:t>
      </w:r>
      <w:r w:rsidR="00A475D4">
        <w:rPr>
          <w:rFonts w:ascii="Times New Roman" w:hAnsi="Times New Roman" w:cs="Times New Roman"/>
          <w:sz w:val="24"/>
          <w:szCs w:val="24"/>
          <w:lang w:val="it-IT"/>
        </w:rPr>
        <w:t>ssa è in relazione con un fatto singolare. A</w:t>
      </w:r>
      <w:r>
        <w:rPr>
          <w:rFonts w:ascii="Times New Roman" w:hAnsi="Times New Roman" w:cs="Times New Roman"/>
          <w:sz w:val="24"/>
          <w:szCs w:val="24"/>
          <w:lang w:val="it-IT"/>
        </w:rPr>
        <w:t>ttraverso le vie misteriose della storia minore,</w:t>
      </w:r>
      <w:r w:rsidR="00A475D4">
        <w:rPr>
          <w:rFonts w:ascii="Times New Roman" w:hAnsi="Times New Roman" w:cs="Times New Roman"/>
          <w:sz w:val="24"/>
          <w:szCs w:val="24"/>
          <w:lang w:val="it-IT"/>
        </w:rPr>
        <w:t xml:space="preserve"> è sopravvissuto</w:t>
      </w:r>
      <w:r w:rsidR="00C358BE">
        <w:rPr>
          <w:rFonts w:ascii="Times New Roman" w:hAnsi="Times New Roman" w:cs="Times New Roman"/>
          <w:sz w:val="24"/>
          <w:szCs w:val="24"/>
          <w:lang w:val="it-IT"/>
        </w:rPr>
        <w:t xml:space="preserve"> e giunto fino a noi</w:t>
      </w:r>
      <w:r w:rsidR="00A475D4">
        <w:rPr>
          <w:rFonts w:ascii="Times New Roman" w:hAnsi="Times New Roman" w:cs="Times New Roman"/>
          <w:sz w:val="24"/>
          <w:szCs w:val="24"/>
          <w:lang w:val="it-IT"/>
        </w:rPr>
        <w:t xml:space="preserve"> </w:t>
      </w:r>
      <w:r>
        <w:rPr>
          <w:rFonts w:ascii="Times New Roman" w:hAnsi="Times New Roman" w:cs="Times New Roman"/>
          <w:sz w:val="24"/>
          <w:szCs w:val="24"/>
          <w:lang w:val="it-IT"/>
        </w:rPr>
        <w:t xml:space="preserve">uno dei vetrini </w:t>
      </w:r>
      <w:r w:rsidR="00A475D4">
        <w:rPr>
          <w:rFonts w:ascii="Times New Roman" w:hAnsi="Times New Roman" w:cs="Times New Roman"/>
          <w:sz w:val="24"/>
          <w:szCs w:val="24"/>
          <w:lang w:val="it-IT"/>
        </w:rPr>
        <w:t xml:space="preserve">istologici degli studi </w:t>
      </w:r>
      <w:r w:rsidR="00C60725">
        <w:rPr>
          <w:rFonts w:ascii="Times New Roman" w:hAnsi="Times New Roman" w:cs="Times New Roman"/>
          <w:sz w:val="24"/>
          <w:szCs w:val="24"/>
          <w:lang w:val="it-IT"/>
        </w:rPr>
        <w:t xml:space="preserve">condotti da </w:t>
      </w:r>
      <w:r w:rsidR="00C358BE">
        <w:rPr>
          <w:rFonts w:ascii="Times New Roman" w:hAnsi="Times New Roman" w:cs="Times New Roman"/>
          <w:sz w:val="24"/>
          <w:szCs w:val="24"/>
          <w:lang w:val="it-IT"/>
        </w:rPr>
        <w:t xml:space="preserve">Levi </w:t>
      </w:r>
      <w:r w:rsidR="00C60725">
        <w:rPr>
          <w:rFonts w:ascii="Times New Roman" w:hAnsi="Times New Roman" w:cs="Times New Roman"/>
          <w:sz w:val="24"/>
          <w:szCs w:val="24"/>
          <w:lang w:val="it-IT"/>
        </w:rPr>
        <w:t>su questo tema</w:t>
      </w:r>
      <w:r w:rsidR="00C358BE">
        <w:rPr>
          <w:rFonts w:ascii="Times New Roman" w:hAnsi="Times New Roman" w:cs="Times New Roman"/>
          <w:sz w:val="24"/>
          <w:szCs w:val="24"/>
          <w:lang w:val="it-IT"/>
        </w:rPr>
        <w:t xml:space="preserve">, </w:t>
      </w:r>
      <w:r w:rsidR="00C60725">
        <w:rPr>
          <w:rFonts w:ascii="Times New Roman" w:hAnsi="Times New Roman" w:cs="Times New Roman"/>
          <w:sz w:val="24"/>
          <w:szCs w:val="24"/>
          <w:lang w:val="it-IT"/>
        </w:rPr>
        <w:t xml:space="preserve">utilizzando, per colorare le cellule nervose, </w:t>
      </w:r>
      <w:r w:rsidR="00A475D4">
        <w:rPr>
          <w:rFonts w:ascii="Times New Roman" w:hAnsi="Times New Roman" w:cs="Times New Roman"/>
          <w:sz w:val="24"/>
          <w:szCs w:val="24"/>
          <w:lang w:val="it-IT"/>
        </w:rPr>
        <w:t xml:space="preserve">il metodo dell’argento ridotto di Cajal (nella modificazione </w:t>
      </w:r>
      <w:r w:rsidR="00FB2DEE">
        <w:rPr>
          <w:rFonts w:ascii="Times New Roman" w:hAnsi="Times New Roman" w:cs="Times New Roman"/>
          <w:sz w:val="24"/>
          <w:szCs w:val="24"/>
          <w:lang w:val="it-IT"/>
        </w:rPr>
        <w:t xml:space="preserve">messa a punto da </w:t>
      </w:r>
      <w:r w:rsidR="00FB2DEE" w:rsidRPr="00FB2DEE">
        <w:rPr>
          <w:rFonts w:ascii="Times New Roman" w:hAnsi="Times New Roman" w:cs="Times New Roman"/>
          <w:sz w:val="24"/>
          <w:szCs w:val="24"/>
          <w:lang w:val="it-IT"/>
        </w:rPr>
        <w:t>Fernando de Castro Rodríguez</w:t>
      </w:r>
      <w:r w:rsidR="00FB2DEE">
        <w:rPr>
          <w:rFonts w:ascii="Times New Roman" w:hAnsi="Times New Roman" w:cs="Times New Roman"/>
          <w:sz w:val="24"/>
          <w:szCs w:val="24"/>
          <w:lang w:val="it-IT"/>
        </w:rPr>
        <w:t xml:space="preserve">, </w:t>
      </w:r>
      <w:r w:rsidR="00FB2DEE" w:rsidRPr="00FB2DEE">
        <w:rPr>
          <w:rFonts w:ascii="Times New Roman" w:hAnsi="Times New Roman" w:cs="Times New Roman"/>
          <w:sz w:val="24"/>
          <w:szCs w:val="24"/>
          <w:lang w:val="it-IT"/>
        </w:rPr>
        <w:t>allievo</w:t>
      </w:r>
      <w:r w:rsidR="00FB2DEE">
        <w:rPr>
          <w:rFonts w:ascii="Times New Roman" w:hAnsi="Times New Roman" w:cs="Times New Roman"/>
          <w:sz w:val="24"/>
          <w:szCs w:val="24"/>
          <w:lang w:val="it-IT"/>
        </w:rPr>
        <w:t xml:space="preserve"> dello scienziato spagnolo)</w:t>
      </w:r>
      <w:r w:rsidR="00C60725">
        <w:rPr>
          <w:rFonts w:ascii="Times New Roman" w:hAnsi="Times New Roman" w:cs="Times New Roman"/>
          <w:sz w:val="24"/>
          <w:szCs w:val="24"/>
          <w:lang w:val="it-IT"/>
        </w:rPr>
        <w:t xml:space="preserve">. </w:t>
      </w:r>
    </w:p>
    <w:p w:rsidR="00D92633" w:rsidRDefault="00C358BE"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Oltre alle iniziali di Levi, sulla superficie del vetrino sono annotate poche lettere, che – pur nella loro criptica laconicità –  rappresentano </w:t>
      </w:r>
      <w:r w:rsidR="00C60725">
        <w:rPr>
          <w:rFonts w:ascii="Times New Roman" w:hAnsi="Times New Roman" w:cs="Times New Roman"/>
          <w:sz w:val="24"/>
          <w:szCs w:val="24"/>
          <w:lang w:val="it-IT"/>
        </w:rPr>
        <w:t xml:space="preserve"> indicazioni </w:t>
      </w:r>
      <w:r>
        <w:rPr>
          <w:rFonts w:ascii="Times New Roman" w:hAnsi="Times New Roman" w:cs="Times New Roman"/>
          <w:sz w:val="24"/>
          <w:szCs w:val="24"/>
          <w:lang w:val="it-IT"/>
        </w:rPr>
        <w:t xml:space="preserve">ragionevolmente sufficienti a identificare </w:t>
      </w:r>
      <w:r w:rsidR="00C60725">
        <w:rPr>
          <w:rFonts w:ascii="Times New Roman" w:hAnsi="Times New Roman" w:cs="Times New Roman"/>
          <w:sz w:val="24"/>
          <w:szCs w:val="24"/>
          <w:lang w:val="it-IT"/>
        </w:rPr>
        <w:t>l’animale da cui erano stati prelevati i gangli spinali usati per lo studio</w:t>
      </w:r>
      <w:r>
        <w:rPr>
          <w:rFonts w:ascii="Times New Roman" w:hAnsi="Times New Roman" w:cs="Times New Roman"/>
          <w:sz w:val="24"/>
          <w:szCs w:val="24"/>
          <w:lang w:val="it-IT"/>
        </w:rPr>
        <w:t>, e anche, in modo in</w:t>
      </w:r>
      <w:r w:rsidR="00A706A1">
        <w:rPr>
          <w:rFonts w:ascii="Times New Roman" w:hAnsi="Times New Roman" w:cs="Times New Roman"/>
          <w:sz w:val="24"/>
          <w:szCs w:val="24"/>
          <w:lang w:val="it-IT"/>
        </w:rPr>
        <w:t>diretto, le circostanze di tempi</w:t>
      </w:r>
      <w:r>
        <w:rPr>
          <w:rFonts w:ascii="Times New Roman" w:hAnsi="Times New Roman" w:cs="Times New Roman"/>
          <w:sz w:val="24"/>
          <w:szCs w:val="24"/>
          <w:lang w:val="it-IT"/>
        </w:rPr>
        <w:t xml:space="preserve"> e di luoghi in cui la ricerca</w:t>
      </w:r>
      <w:r w:rsidR="00C60725">
        <w:rPr>
          <w:rFonts w:ascii="Times New Roman" w:hAnsi="Times New Roman" w:cs="Times New Roman"/>
          <w:sz w:val="24"/>
          <w:szCs w:val="24"/>
          <w:lang w:val="it-IT"/>
        </w:rPr>
        <w:t xml:space="preserve"> </w:t>
      </w:r>
      <w:r>
        <w:rPr>
          <w:rFonts w:ascii="Times New Roman" w:hAnsi="Times New Roman" w:cs="Times New Roman"/>
          <w:sz w:val="24"/>
          <w:szCs w:val="24"/>
          <w:lang w:val="it-IT"/>
        </w:rPr>
        <w:t xml:space="preserve">fu condotta: </w:t>
      </w:r>
      <w:r w:rsidRPr="00C358BE">
        <w:rPr>
          <w:rFonts w:ascii="Times New Roman" w:hAnsi="Times New Roman" w:cs="Times New Roman"/>
          <w:sz w:val="24"/>
          <w:szCs w:val="24"/>
          <w:lang w:val="it-IT"/>
        </w:rPr>
        <w:t>“O.    K. 80”</w:t>
      </w:r>
      <w:r>
        <w:rPr>
          <w:rFonts w:ascii="Times New Roman" w:hAnsi="Times New Roman" w:cs="Times New Roman"/>
          <w:sz w:val="24"/>
          <w:szCs w:val="24"/>
          <w:lang w:val="it-IT"/>
        </w:rPr>
        <w:t>. La “O</w:t>
      </w:r>
      <w:r w:rsidR="0076415F">
        <w:rPr>
          <w:rFonts w:ascii="Times New Roman" w:hAnsi="Times New Roman" w:cs="Times New Roman"/>
          <w:sz w:val="24"/>
          <w:szCs w:val="24"/>
          <w:lang w:val="it-IT"/>
        </w:rPr>
        <w:t>.</w:t>
      </w:r>
      <w:r>
        <w:rPr>
          <w:rFonts w:ascii="Times New Roman" w:hAnsi="Times New Roman" w:cs="Times New Roman"/>
          <w:sz w:val="24"/>
          <w:szCs w:val="24"/>
          <w:lang w:val="it-IT"/>
        </w:rPr>
        <w:t xml:space="preserve">” </w:t>
      </w:r>
      <w:r w:rsidR="00265EE8">
        <w:rPr>
          <w:rFonts w:ascii="Times New Roman" w:hAnsi="Times New Roman" w:cs="Times New Roman"/>
          <w:sz w:val="24"/>
          <w:szCs w:val="24"/>
          <w:lang w:val="it-IT"/>
        </w:rPr>
        <w:t xml:space="preserve">significa evidentemente </w:t>
      </w:r>
      <w:r w:rsidR="00265EE8" w:rsidRPr="00265EE8">
        <w:rPr>
          <w:rFonts w:ascii="Times New Roman" w:hAnsi="Times New Roman" w:cs="Times New Roman"/>
          <w:i/>
          <w:sz w:val="24"/>
          <w:szCs w:val="24"/>
          <w:lang w:val="it-IT"/>
        </w:rPr>
        <w:t>Orthagoriscus</w:t>
      </w:r>
      <w:r w:rsidR="00265EE8">
        <w:rPr>
          <w:rFonts w:ascii="Times New Roman" w:hAnsi="Times New Roman" w:cs="Times New Roman"/>
          <w:sz w:val="24"/>
          <w:szCs w:val="24"/>
          <w:lang w:val="it-IT"/>
        </w:rPr>
        <w:t xml:space="preserve">, </w:t>
      </w:r>
      <w:r>
        <w:rPr>
          <w:rFonts w:ascii="Times New Roman" w:hAnsi="Times New Roman" w:cs="Times New Roman"/>
          <w:sz w:val="24"/>
          <w:szCs w:val="24"/>
          <w:lang w:val="it-IT"/>
        </w:rPr>
        <w:t xml:space="preserve"> </w:t>
      </w:r>
      <w:r w:rsidR="00265EE8">
        <w:rPr>
          <w:rFonts w:ascii="Times New Roman" w:hAnsi="Times New Roman" w:cs="Times New Roman"/>
          <w:sz w:val="24"/>
          <w:szCs w:val="24"/>
          <w:lang w:val="it-IT"/>
        </w:rPr>
        <w:t>“K. 80”, è un’indicazione del fatto che si tratta di un esemplare di 80 chilogrammi, il più grosso tra quelli studiati da Levi. Se l’interpretazione è corretta</w:t>
      </w:r>
      <w:r w:rsidR="003C0418">
        <w:rPr>
          <w:rFonts w:ascii="Times New Roman" w:hAnsi="Times New Roman" w:cs="Times New Roman"/>
          <w:sz w:val="24"/>
          <w:szCs w:val="24"/>
          <w:lang w:val="it-IT"/>
        </w:rPr>
        <w:t>,</w:t>
      </w:r>
      <w:r w:rsidR="00265EE8">
        <w:rPr>
          <w:rFonts w:ascii="Times New Roman" w:hAnsi="Times New Roman" w:cs="Times New Roman"/>
          <w:sz w:val="24"/>
          <w:szCs w:val="24"/>
          <w:lang w:val="it-IT"/>
        </w:rPr>
        <w:t xml:space="preserve"> siamo dinanzi a un vetrino dello studio del pesce luna più grande che Levi ottenne nel 191</w:t>
      </w:r>
      <w:r w:rsidR="0076415F">
        <w:rPr>
          <w:rFonts w:ascii="Times New Roman" w:hAnsi="Times New Roman" w:cs="Times New Roman"/>
          <w:sz w:val="24"/>
          <w:szCs w:val="24"/>
          <w:lang w:val="it-IT"/>
        </w:rPr>
        <w:t>5</w:t>
      </w:r>
      <w:r w:rsidR="00265EE8">
        <w:rPr>
          <w:rFonts w:ascii="Times New Roman" w:hAnsi="Times New Roman" w:cs="Times New Roman"/>
          <w:sz w:val="24"/>
          <w:szCs w:val="24"/>
          <w:lang w:val="it-IT"/>
        </w:rPr>
        <w:t xml:space="preserve"> </w:t>
      </w:r>
      <w:r w:rsidR="00265EE8" w:rsidRPr="00265EE8">
        <w:rPr>
          <w:rFonts w:ascii="Times New Roman" w:hAnsi="Times New Roman" w:cs="Times New Roman"/>
          <w:sz w:val="24"/>
          <w:szCs w:val="24"/>
          <w:lang w:val="it-IT"/>
        </w:rPr>
        <w:t xml:space="preserve">a Palermo </w:t>
      </w:r>
      <w:r w:rsidR="00A706A1">
        <w:rPr>
          <w:rFonts w:ascii="Times New Roman" w:hAnsi="Times New Roman" w:cs="Times New Roman"/>
          <w:sz w:val="24"/>
          <w:szCs w:val="24"/>
          <w:lang w:val="it-IT"/>
        </w:rPr>
        <w:t xml:space="preserve">– come sappiamo – </w:t>
      </w:r>
      <w:r w:rsidR="00265EE8">
        <w:rPr>
          <w:rFonts w:ascii="Times New Roman" w:hAnsi="Times New Roman" w:cs="Times New Roman"/>
          <w:sz w:val="24"/>
          <w:szCs w:val="24"/>
          <w:lang w:val="it-IT"/>
        </w:rPr>
        <w:t xml:space="preserve">dal direttore della tonnara </w:t>
      </w:r>
      <w:r w:rsidR="00A706A1">
        <w:rPr>
          <w:rFonts w:ascii="Times New Roman" w:hAnsi="Times New Roman" w:cs="Times New Roman"/>
          <w:sz w:val="24"/>
          <w:szCs w:val="24"/>
          <w:lang w:val="it-IT"/>
        </w:rPr>
        <w:t xml:space="preserve">di </w:t>
      </w:r>
      <w:proofErr w:type="spellStart"/>
      <w:r w:rsidR="00A706A1">
        <w:rPr>
          <w:rFonts w:ascii="Times New Roman" w:hAnsi="Times New Roman" w:cs="Times New Roman"/>
          <w:sz w:val="24"/>
          <w:szCs w:val="24"/>
          <w:lang w:val="it-IT"/>
        </w:rPr>
        <w:t>Trabìa</w:t>
      </w:r>
      <w:proofErr w:type="spellEnd"/>
      <w:r w:rsidR="00A706A1">
        <w:rPr>
          <w:rFonts w:ascii="Times New Roman" w:hAnsi="Times New Roman" w:cs="Times New Roman"/>
          <w:sz w:val="24"/>
          <w:szCs w:val="24"/>
          <w:lang w:val="it-IT"/>
        </w:rPr>
        <w:t xml:space="preserve"> “il Cavalier Dentici”</w:t>
      </w:r>
      <w:r w:rsidR="00265EE8">
        <w:rPr>
          <w:rFonts w:ascii="Times New Roman" w:hAnsi="Times New Roman" w:cs="Times New Roman"/>
          <w:sz w:val="24"/>
          <w:szCs w:val="24"/>
          <w:lang w:val="it-IT"/>
        </w:rPr>
        <w:t xml:space="preserve">.  </w:t>
      </w:r>
    </w:p>
    <w:p w:rsidR="00D926B4" w:rsidRDefault="00D926B4" w:rsidP="004C3C08">
      <w:pPr>
        <w:spacing w:after="0" w:line="360" w:lineRule="auto"/>
        <w:ind w:left="284" w:hanging="284"/>
        <w:rPr>
          <w:rFonts w:ascii="Times New Roman" w:hAnsi="Times New Roman" w:cs="Times New Roman"/>
          <w:sz w:val="24"/>
          <w:szCs w:val="24"/>
          <w:lang w:val="it-IT"/>
        </w:rPr>
      </w:pPr>
    </w:p>
    <w:p w:rsidR="00D926B4" w:rsidRDefault="00D926B4" w:rsidP="004C3C08">
      <w:pPr>
        <w:spacing w:after="0" w:line="360" w:lineRule="auto"/>
        <w:ind w:left="284" w:hanging="284"/>
        <w:rPr>
          <w:rFonts w:ascii="Times New Roman" w:hAnsi="Times New Roman" w:cs="Times New Roman"/>
          <w:sz w:val="24"/>
          <w:szCs w:val="24"/>
          <w:lang w:val="it-IT"/>
        </w:rPr>
      </w:pPr>
      <w:r w:rsidRPr="00D926B4">
        <w:rPr>
          <w:rFonts w:ascii="Times New Roman" w:hAnsi="Times New Roman" w:cs="Times New Roman"/>
          <w:noProof/>
          <w:sz w:val="24"/>
          <w:szCs w:val="24"/>
          <w:lang w:eastAsia="en-GB"/>
        </w:rPr>
        <w:lastRenderedPageBreak/>
        <w:drawing>
          <wp:inline distT="0" distB="0" distL="0" distR="0">
            <wp:extent cx="6120130" cy="2436612"/>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2436612"/>
                    </a:xfrm>
                    <a:prstGeom prst="rect">
                      <a:avLst/>
                    </a:prstGeom>
                    <a:noFill/>
                    <a:ln>
                      <a:noFill/>
                    </a:ln>
                  </pic:spPr>
                </pic:pic>
              </a:graphicData>
            </a:graphic>
          </wp:inline>
        </w:drawing>
      </w:r>
    </w:p>
    <w:p w:rsidR="00C6770D" w:rsidRDefault="00632643" w:rsidP="004C3C08">
      <w:pPr>
        <w:spacing w:after="0" w:line="240" w:lineRule="auto"/>
        <w:ind w:left="284" w:hanging="284"/>
        <w:rPr>
          <w:rFonts w:ascii="Times New Roman" w:hAnsi="Times New Roman" w:cs="Times New Roman"/>
          <w:lang w:val="it-IT"/>
        </w:rPr>
      </w:pPr>
      <w:r w:rsidRPr="009B571B">
        <w:rPr>
          <w:rFonts w:ascii="Times New Roman" w:hAnsi="Times New Roman" w:cs="Times New Roman"/>
          <w:lang w:val="it-IT"/>
        </w:rPr>
        <w:t xml:space="preserve">Fig. 4. Confronto tra il disegno di una delle due cellule del pesce luna da 80 chilogrammi studiato da Levi a Palermo, e la foto eseguita recentemente sul vetrino </w:t>
      </w:r>
      <w:r w:rsidR="009B571B" w:rsidRPr="009B571B">
        <w:rPr>
          <w:rFonts w:ascii="Times New Roman" w:hAnsi="Times New Roman" w:cs="Times New Roman"/>
          <w:lang w:val="it-IT"/>
        </w:rPr>
        <w:t xml:space="preserve">giunto fino a noi. </w:t>
      </w:r>
      <w:r w:rsidR="00C6770D">
        <w:rPr>
          <w:rFonts w:ascii="Times New Roman" w:hAnsi="Times New Roman" w:cs="Times New Roman"/>
          <w:lang w:val="it-IT"/>
        </w:rPr>
        <w:t xml:space="preserve">L’immagine a destra è una microfotografia eseguita da Dario Cantino. </w:t>
      </w:r>
    </w:p>
    <w:p w:rsidR="00632643" w:rsidRPr="009B571B" w:rsidRDefault="00632643" w:rsidP="004C3C08">
      <w:pPr>
        <w:spacing w:after="0" w:line="240" w:lineRule="auto"/>
        <w:ind w:left="284" w:hanging="284"/>
        <w:rPr>
          <w:rFonts w:ascii="Times New Roman" w:hAnsi="Times New Roman" w:cs="Times New Roman"/>
          <w:lang w:val="it-IT"/>
        </w:rPr>
      </w:pPr>
      <w:r w:rsidRPr="009B571B">
        <w:rPr>
          <w:rFonts w:ascii="Times New Roman" w:hAnsi="Times New Roman" w:cs="Times New Roman"/>
          <w:lang w:val="it-IT"/>
        </w:rPr>
        <w:t xml:space="preserve"> </w:t>
      </w:r>
    </w:p>
    <w:p w:rsidR="00D926B4" w:rsidRDefault="00D926B4" w:rsidP="004C3C08">
      <w:pPr>
        <w:spacing w:after="0" w:line="360" w:lineRule="auto"/>
        <w:ind w:left="284" w:hanging="284"/>
        <w:rPr>
          <w:rFonts w:ascii="Times New Roman" w:hAnsi="Times New Roman" w:cs="Times New Roman"/>
          <w:sz w:val="24"/>
          <w:szCs w:val="24"/>
          <w:lang w:val="it-IT"/>
        </w:rPr>
      </w:pPr>
    </w:p>
    <w:p w:rsidR="00C6770D" w:rsidRDefault="00C6770D" w:rsidP="004C3C08">
      <w:pPr>
        <w:spacing w:after="0" w:line="360" w:lineRule="auto"/>
        <w:ind w:left="284" w:hanging="284"/>
        <w:rPr>
          <w:rFonts w:ascii="Times New Roman" w:hAnsi="Times New Roman" w:cs="Times New Roman"/>
          <w:sz w:val="24"/>
          <w:szCs w:val="24"/>
          <w:lang w:val="it-IT"/>
        </w:rPr>
      </w:pPr>
      <w:r w:rsidRPr="00C6770D">
        <w:rPr>
          <w:rFonts w:ascii="Times New Roman" w:hAnsi="Times New Roman" w:cs="Times New Roman"/>
          <w:noProof/>
          <w:sz w:val="24"/>
          <w:szCs w:val="24"/>
          <w:lang w:eastAsia="en-GB"/>
        </w:rPr>
        <w:drawing>
          <wp:inline distT="0" distB="0" distL="0" distR="0" wp14:anchorId="24904B85" wp14:editId="4EADED14">
            <wp:extent cx="6085813" cy="30105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1239" cy="3013219"/>
                    </a:xfrm>
                    <a:prstGeom prst="rect">
                      <a:avLst/>
                    </a:prstGeom>
                    <a:noFill/>
                    <a:ln>
                      <a:noFill/>
                    </a:ln>
                  </pic:spPr>
                </pic:pic>
              </a:graphicData>
            </a:graphic>
          </wp:inline>
        </w:drawing>
      </w:r>
    </w:p>
    <w:p w:rsidR="00C6770D" w:rsidRPr="00C6770D" w:rsidRDefault="00C6770D" w:rsidP="004C3C08">
      <w:pPr>
        <w:spacing w:after="0" w:line="240" w:lineRule="auto"/>
        <w:ind w:left="284" w:hanging="284"/>
        <w:rPr>
          <w:rFonts w:ascii="Times New Roman" w:hAnsi="Times New Roman" w:cs="Times New Roman"/>
          <w:lang w:val="it-IT"/>
        </w:rPr>
      </w:pPr>
      <w:r w:rsidRPr="00C6770D">
        <w:rPr>
          <w:rFonts w:ascii="Times New Roman" w:hAnsi="Times New Roman" w:cs="Times New Roman"/>
          <w:lang w:val="it-IT"/>
        </w:rPr>
        <w:t xml:space="preserve">Fig. 5. Tre microfotografie a successivi piani focali di un vetrino di Levi con immagini di un neurone dei gangli sensitivi di pesce luna che permettono di apprezzare meglio lo sviluppo dell’apparato fenestrato caratteristico del corpo di queste cellule. Metodo dell’argento ridotto di Cajal-De Castro. </w:t>
      </w:r>
      <w:r w:rsidR="00B8149E">
        <w:rPr>
          <w:rFonts w:ascii="Times New Roman" w:hAnsi="Times New Roman" w:cs="Times New Roman"/>
          <w:lang w:val="it-IT"/>
        </w:rPr>
        <w:t>(</w:t>
      </w:r>
      <w:r w:rsidRPr="00C6770D">
        <w:rPr>
          <w:rFonts w:ascii="Times New Roman" w:hAnsi="Times New Roman" w:cs="Times New Roman"/>
          <w:lang w:val="it-IT"/>
        </w:rPr>
        <w:t>Microfotografie di Antonio Barasa</w:t>
      </w:r>
      <w:r w:rsidR="00B8149E">
        <w:rPr>
          <w:rFonts w:ascii="Times New Roman" w:hAnsi="Times New Roman" w:cs="Times New Roman"/>
          <w:lang w:val="it-IT"/>
        </w:rPr>
        <w:t>)</w:t>
      </w:r>
      <w:r w:rsidRPr="00C6770D">
        <w:rPr>
          <w:rFonts w:ascii="Times New Roman" w:hAnsi="Times New Roman" w:cs="Times New Roman"/>
          <w:lang w:val="it-IT"/>
        </w:rPr>
        <w:t>.</w:t>
      </w:r>
    </w:p>
    <w:p w:rsidR="00C6770D" w:rsidRDefault="00C6770D" w:rsidP="004C3C08">
      <w:pPr>
        <w:spacing w:after="0" w:line="360" w:lineRule="auto"/>
        <w:ind w:left="284" w:hanging="284"/>
        <w:rPr>
          <w:rFonts w:ascii="Times New Roman" w:hAnsi="Times New Roman" w:cs="Times New Roman"/>
          <w:sz w:val="24"/>
          <w:szCs w:val="24"/>
          <w:lang w:val="it-IT"/>
        </w:rPr>
      </w:pPr>
    </w:p>
    <w:p w:rsidR="00D926B4" w:rsidRDefault="00A706A1"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In effetti i</w:t>
      </w:r>
      <w:r w:rsidR="00D926B4">
        <w:rPr>
          <w:rFonts w:ascii="Times New Roman" w:hAnsi="Times New Roman" w:cs="Times New Roman"/>
          <w:sz w:val="24"/>
          <w:szCs w:val="24"/>
          <w:lang w:val="it-IT"/>
        </w:rPr>
        <w:t>l confronto tra una delle figure della memoria del 1919 con il disegno di una delle immagini ad alto ingrandimento del neurone dell’</w:t>
      </w:r>
      <w:r w:rsidR="00D926B4">
        <w:rPr>
          <w:rFonts w:ascii="Times New Roman" w:hAnsi="Times New Roman" w:cs="Times New Roman"/>
          <w:i/>
          <w:sz w:val="24"/>
          <w:szCs w:val="24"/>
          <w:lang w:val="it-IT"/>
        </w:rPr>
        <w:t xml:space="preserve">Orthagoriscus </w:t>
      </w:r>
      <w:r w:rsidR="00D926B4">
        <w:rPr>
          <w:rFonts w:ascii="Times New Roman" w:hAnsi="Times New Roman" w:cs="Times New Roman"/>
          <w:sz w:val="24"/>
          <w:szCs w:val="24"/>
          <w:lang w:val="it-IT"/>
        </w:rPr>
        <w:t xml:space="preserve"> di 80 chilogrammi, con una foto scattata recentemente sul vetrino giunto fino a noi sembra confermare l’identificazione</w:t>
      </w:r>
      <w:r>
        <w:rPr>
          <w:rFonts w:ascii="Times New Roman" w:hAnsi="Times New Roman" w:cs="Times New Roman"/>
          <w:sz w:val="24"/>
          <w:szCs w:val="24"/>
          <w:lang w:val="it-IT"/>
        </w:rPr>
        <w:t xml:space="preserve"> (cfr. Fig. 4)</w:t>
      </w:r>
      <w:r w:rsidR="00D926B4">
        <w:rPr>
          <w:rFonts w:ascii="Times New Roman" w:hAnsi="Times New Roman" w:cs="Times New Roman"/>
          <w:sz w:val="24"/>
          <w:szCs w:val="24"/>
          <w:lang w:val="it-IT"/>
        </w:rPr>
        <w:t xml:space="preserve">. </w:t>
      </w:r>
    </w:p>
    <w:p w:rsidR="009F6ACD" w:rsidRDefault="00D926B4"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Riguardo all’epoca della ricerca di Levi, ci potremmo porre il problema delle ragioni per cui si concluda nel 1919 una rice</w:t>
      </w:r>
      <w:r w:rsidR="0076415F">
        <w:rPr>
          <w:rFonts w:ascii="Times New Roman" w:hAnsi="Times New Roman" w:cs="Times New Roman"/>
          <w:sz w:val="24"/>
          <w:szCs w:val="24"/>
          <w:lang w:val="it-IT"/>
        </w:rPr>
        <w:t>rca iniziata certamente nel 1915</w:t>
      </w:r>
      <w:r>
        <w:rPr>
          <w:rFonts w:ascii="Times New Roman" w:hAnsi="Times New Roman" w:cs="Times New Roman"/>
          <w:sz w:val="24"/>
          <w:szCs w:val="24"/>
          <w:lang w:val="it-IT"/>
        </w:rPr>
        <w:t xml:space="preserve"> (i gangli dovevano essere fissati il più </w:t>
      </w:r>
      <w:r>
        <w:rPr>
          <w:rFonts w:ascii="Times New Roman" w:hAnsi="Times New Roman" w:cs="Times New Roman"/>
          <w:sz w:val="24"/>
          <w:szCs w:val="24"/>
          <w:lang w:val="it-IT"/>
        </w:rPr>
        <w:lastRenderedPageBreak/>
        <w:t xml:space="preserve">presto possibile dopo l’arrivo perché lo “stato di conservazione” era uno dei fattori più importanti del successo delle procedure istologiche). </w:t>
      </w:r>
      <w:r w:rsidR="000B7BBD">
        <w:rPr>
          <w:rFonts w:ascii="Times New Roman" w:hAnsi="Times New Roman" w:cs="Times New Roman"/>
          <w:sz w:val="24"/>
          <w:szCs w:val="24"/>
          <w:lang w:val="it-IT"/>
        </w:rPr>
        <w:t>Cosa particolarmente sorprendente</w:t>
      </w:r>
      <w:r w:rsidR="00A706A1">
        <w:rPr>
          <w:rFonts w:ascii="Times New Roman" w:hAnsi="Times New Roman" w:cs="Times New Roman"/>
          <w:sz w:val="24"/>
          <w:szCs w:val="24"/>
          <w:lang w:val="it-IT"/>
        </w:rPr>
        <w:t xml:space="preserve"> questo apparente ritardo</w:t>
      </w:r>
      <w:r w:rsidR="000B7BBD">
        <w:rPr>
          <w:rFonts w:ascii="Times New Roman" w:hAnsi="Times New Roman" w:cs="Times New Roman"/>
          <w:sz w:val="24"/>
          <w:szCs w:val="24"/>
          <w:lang w:val="it-IT"/>
        </w:rPr>
        <w:t xml:space="preserve"> per un personaggio come </w:t>
      </w:r>
      <w:r w:rsidR="009B58BA">
        <w:rPr>
          <w:rFonts w:ascii="Times New Roman" w:hAnsi="Times New Roman" w:cs="Times New Roman"/>
          <w:sz w:val="24"/>
          <w:szCs w:val="24"/>
          <w:lang w:val="it-IT"/>
        </w:rPr>
        <w:t>Levi</w:t>
      </w:r>
      <w:r w:rsidR="000B7BBD">
        <w:rPr>
          <w:rFonts w:ascii="Times New Roman" w:hAnsi="Times New Roman" w:cs="Times New Roman"/>
          <w:sz w:val="24"/>
          <w:szCs w:val="24"/>
          <w:lang w:val="it-IT"/>
        </w:rPr>
        <w:t xml:space="preserve"> capace di lavorare a un ritmo </w:t>
      </w:r>
      <w:r w:rsidR="009B58BA">
        <w:rPr>
          <w:rFonts w:ascii="Times New Roman" w:hAnsi="Times New Roman" w:cs="Times New Roman"/>
          <w:sz w:val="24"/>
          <w:szCs w:val="24"/>
          <w:lang w:val="it-IT"/>
        </w:rPr>
        <w:t>decisamente</w:t>
      </w:r>
      <w:r w:rsidR="000B7BBD">
        <w:rPr>
          <w:rFonts w:ascii="Times New Roman" w:hAnsi="Times New Roman" w:cs="Times New Roman"/>
          <w:sz w:val="24"/>
          <w:szCs w:val="24"/>
          <w:lang w:val="it-IT"/>
        </w:rPr>
        <w:t xml:space="preserve"> intenso, e – secondo la testimonianza di allievi e colleghi – pressoché insensibile alla fatica fisica.</w:t>
      </w:r>
      <w:r w:rsidR="0076415F">
        <w:rPr>
          <w:rFonts w:ascii="Times New Roman" w:hAnsi="Times New Roman" w:cs="Times New Roman"/>
          <w:sz w:val="24"/>
          <w:szCs w:val="24"/>
          <w:lang w:val="it-IT"/>
        </w:rPr>
        <w:t xml:space="preserve"> </w:t>
      </w:r>
    </w:p>
    <w:p w:rsidR="000B7BBD" w:rsidRDefault="0076415F"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Uno dei fattori che certamente </w:t>
      </w:r>
      <w:r w:rsidR="00406922">
        <w:rPr>
          <w:rFonts w:ascii="Times New Roman" w:hAnsi="Times New Roman" w:cs="Times New Roman"/>
          <w:sz w:val="24"/>
          <w:szCs w:val="24"/>
          <w:lang w:val="it-IT"/>
        </w:rPr>
        <w:t>contribuiscono a spiegare il ritardo è il fatto che nel 1915 Levi era certamente occupato a sviluppare la metodica delle cellule in cultura, che per le sue comp</w:t>
      </w:r>
      <w:r w:rsidR="009F6ACD">
        <w:rPr>
          <w:rFonts w:ascii="Times New Roman" w:hAnsi="Times New Roman" w:cs="Times New Roman"/>
          <w:sz w:val="24"/>
          <w:szCs w:val="24"/>
          <w:lang w:val="it-IT"/>
        </w:rPr>
        <w:t>lessità tecniche e sperimentali</w:t>
      </w:r>
      <w:r w:rsidR="00406922">
        <w:rPr>
          <w:rFonts w:ascii="Times New Roman" w:hAnsi="Times New Roman" w:cs="Times New Roman"/>
          <w:sz w:val="24"/>
          <w:szCs w:val="24"/>
          <w:lang w:val="it-IT"/>
        </w:rPr>
        <w:t xml:space="preserve"> richiedeva da lui un grande impegno fisico e intellettuale. Nel periodo 1916-1919 egli pubblica infatti una quindicina articoli basati sull’uso di tessuti e cellule coltivati al di fuori dell’</w:t>
      </w:r>
      <w:r w:rsidR="009F6ACD">
        <w:rPr>
          <w:rFonts w:ascii="Times New Roman" w:hAnsi="Times New Roman" w:cs="Times New Roman"/>
          <w:sz w:val="24"/>
          <w:szCs w:val="24"/>
          <w:lang w:val="it-IT"/>
        </w:rPr>
        <w:t>organismo (cfr. la bibliografia di Levi in Amprino, 1966).</w:t>
      </w:r>
    </w:p>
    <w:p w:rsidR="003C2330" w:rsidRDefault="009F6ACD"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L’altro fattore è certamente l’irruzione nella </w:t>
      </w:r>
      <w:r w:rsidR="004B6740">
        <w:rPr>
          <w:rFonts w:ascii="Times New Roman" w:hAnsi="Times New Roman" w:cs="Times New Roman"/>
          <w:sz w:val="24"/>
          <w:szCs w:val="24"/>
          <w:lang w:val="it-IT"/>
        </w:rPr>
        <w:t xml:space="preserve">nostra piccola storia, </w:t>
      </w:r>
      <w:r>
        <w:rPr>
          <w:rFonts w:ascii="Times New Roman" w:hAnsi="Times New Roman" w:cs="Times New Roman"/>
          <w:sz w:val="24"/>
          <w:szCs w:val="24"/>
          <w:lang w:val="it-IT"/>
        </w:rPr>
        <w:t>del</w:t>
      </w:r>
      <w:r w:rsidR="004B6740">
        <w:rPr>
          <w:rFonts w:ascii="Times New Roman" w:hAnsi="Times New Roman" w:cs="Times New Roman"/>
          <w:sz w:val="24"/>
          <w:szCs w:val="24"/>
          <w:lang w:val="it-IT"/>
        </w:rPr>
        <w:t xml:space="preserve">la grande e drammatica storia del ‘900.  </w:t>
      </w:r>
      <w:r w:rsidR="00AE332F">
        <w:rPr>
          <w:rFonts w:ascii="Times New Roman" w:hAnsi="Times New Roman" w:cs="Times New Roman"/>
          <w:sz w:val="24"/>
          <w:szCs w:val="24"/>
          <w:lang w:val="it-IT"/>
        </w:rPr>
        <w:t>Come apprendiamo dal libretto</w:t>
      </w:r>
      <w:r w:rsidR="00A706A1">
        <w:rPr>
          <w:rFonts w:ascii="Times New Roman" w:hAnsi="Times New Roman" w:cs="Times New Roman"/>
          <w:sz w:val="24"/>
          <w:szCs w:val="24"/>
          <w:lang w:val="it-IT"/>
        </w:rPr>
        <w:t xml:space="preserve"> personale </w:t>
      </w:r>
      <w:r w:rsidR="00A706A1" w:rsidRPr="00A706A1">
        <w:rPr>
          <w:rFonts w:ascii="Times New Roman" w:hAnsi="Times New Roman" w:cs="Times New Roman"/>
          <w:sz w:val="24"/>
          <w:szCs w:val="24"/>
          <w:lang w:val="it-IT"/>
        </w:rPr>
        <w:t>del Comitato provinciale di Torino della Croce Rossa Italiana</w:t>
      </w:r>
      <w:r w:rsidR="00AE332F">
        <w:rPr>
          <w:rFonts w:ascii="Times New Roman" w:hAnsi="Times New Roman" w:cs="Times New Roman"/>
          <w:sz w:val="24"/>
          <w:szCs w:val="24"/>
          <w:lang w:val="it-IT"/>
        </w:rPr>
        <w:t xml:space="preserve"> </w:t>
      </w:r>
      <w:r w:rsidR="00A706A1">
        <w:rPr>
          <w:rFonts w:ascii="Times New Roman" w:hAnsi="Times New Roman" w:cs="Times New Roman"/>
          <w:sz w:val="24"/>
          <w:szCs w:val="24"/>
          <w:lang w:val="it-IT"/>
        </w:rPr>
        <w:t xml:space="preserve"> intestato a Levi</w:t>
      </w:r>
      <w:r w:rsidR="003C2330">
        <w:rPr>
          <w:rFonts w:ascii="Times New Roman" w:hAnsi="Times New Roman" w:cs="Times New Roman"/>
          <w:sz w:val="24"/>
          <w:szCs w:val="24"/>
          <w:lang w:val="it-IT"/>
        </w:rPr>
        <w:t>,</w:t>
      </w:r>
      <w:r w:rsidR="00AE332F">
        <w:rPr>
          <w:rFonts w:ascii="Times New Roman" w:hAnsi="Times New Roman" w:cs="Times New Roman"/>
          <w:sz w:val="24"/>
          <w:szCs w:val="24"/>
          <w:lang w:val="it-IT"/>
        </w:rPr>
        <w:t xml:space="preserve"> </w:t>
      </w:r>
      <w:r w:rsidR="000B7BBD">
        <w:rPr>
          <w:rFonts w:ascii="Times New Roman" w:hAnsi="Times New Roman" w:cs="Times New Roman"/>
          <w:sz w:val="24"/>
          <w:szCs w:val="24"/>
          <w:lang w:val="it-IT"/>
        </w:rPr>
        <w:t xml:space="preserve">l’undici di agosto del 1916, </w:t>
      </w:r>
      <w:r w:rsidR="00A706A1">
        <w:rPr>
          <w:rFonts w:ascii="Times New Roman" w:hAnsi="Times New Roman" w:cs="Times New Roman"/>
          <w:sz w:val="24"/>
          <w:szCs w:val="24"/>
          <w:lang w:val="it-IT"/>
        </w:rPr>
        <w:t>egli</w:t>
      </w:r>
      <w:r w:rsidR="004B6740">
        <w:rPr>
          <w:rFonts w:ascii="Times New Roman" w:hAnsi="Times New Roman" w:cs="Times New Roman"/>
          <w:sz w:val="24"/>
          <w:szCs w:val="24"/>
          <w:lang w:val="it-IT"/>
        </w:rPr>
        <w:t xml:space="preserve"> viene “</w:t>
      </w:r>
      <w:r w:rsidR="000B7BBD">
        <w:rPr>
          <w:rFonts w:ascii="Times New Roman" w:hAnsi="Times New Roman" w:cs="Times New Roman"/>
          <w:sz w:val="24"/>
          <w:szCs w:val="24"/>
          <w:lang w:val="it-IT"/>
        </w:rPr>
        <w:t>c</w:t>
      </w:r>
      <w:r w:rsidR="00AE332F" w:rsidRPr="00AE332F">
        <w:rPr>
          <w:rFonts w:ascii="Times New Roman" w:hAnsi="Times New Roman" w:cs="Times New Roman"/>
          <w:sz w:val="24"/>
          <w:szCs w:val="24"/>
          <w:lang w:val="it-IT"/>
        </w:rPr>
        <w:t>hiamato in servizio nel personale della C</w:t>
      </w:r>
      <w:r w:rsidR="00AE332F">
        <w:rPr>
          <w:rFonts w:ascii="Times New Roman" w:hAnsi="Times New Roman" w:cs="Times New Roman"/>
          <w:sz w:val="24"/>
          <w:szCs w:val="24"/>
          <w:lang w:val="it-IT"/>
        </w:rPr>
        <w:t xml:space="preserve">.R.I. </w:t>
      </w:r>
      <w:r w:rsidR="00AE332F" w:rsidRPr="00AE332F">
        <w:rPr>
          <w:rFonts w:ascii="Times New Roman" w:hAnsi="Times New Roman" w:cs="Times New Roman"/>
          <w:sz w:val="24"/>
          <w:szCs w:val="24"/>
          <w:lang w:val="it-IT"/>
        </w:rPr>
        <w:t>e contemporaneamente collocato fuori quadro a disposizione della Sanità Militare</w:t>
      </w:r>
      <w:r w:rsidR="00AE332F">
        <w:rPr>
          <w:rFonts w:ascii="Times New Roman" w:hAnsi="Times New Roman" w:cs="Times New Roman"/>
          <w:sz w:val="24"/>
          <w:szCs w:val="24"/>
          <w:lang w:val="it-IT"/>
        </w:rPr>
        <w:t xml:space="preserve">”; </w:t>
      </w:r>
      <w:r w:rsidR="00AE332F" w:rsidRPr="00AE332F">
        <w:rPr>
          <w:rFonts w:ascii="Times New Roman" w:hAnsi="Times New Roman" w:cs="Times New Roman"/>
          <w:sz w:val="24"/>
          <w:szCs w:val="24"/>
          <w:lang w:val="it-IT"/>
        </w:rPr>
        <w:t xml:space="preserve">lo stesso giorno </w:t>
      </w:r>
      <w:r w:rsidR="000B7BBD">
        <w:rPr>
          <w:rFonts w:ascii="Times New Roman" w:hAnsi="Times New Roman" w:cs="Times New Roman"/>
          <w:sz w:val="24"/>
          <w:szCs w:val="24"/>
          <w:lang w:val="it-IT"/>
        </w:rPr>
        <w:t xml:space="preserve">gli viene riconosciuto </w:t>
      </w:r>
      <w:r w:rsidR="00AE332F">
        <w:rPr>
          <w:rFonts w:ascii="Times New Roman" w:hAnsi="Times New Roman" w:cs="Times New Roman"/>
          <w:sz w:val="24"/>
          <w:szCs w:val="24"/>
          <w:lang w:val="it-IT"/>
        </w:rPr>
        <w:t>“il grado di Medico C</w:t>
      </w:r>
      <w:r w:rsidR="00AE332F" w:rsidRPr="00AE332F">
        <w:rPr>
          <w:rFonts w:ascii="Times New Roman" w:hAnsi="Times New Roman" w:cs="Times New Roman"/>
          <w:sz w:val="24"/>
          <w:szCs w:val="24"/>
          <w:lang w:val="it-IT"/>
        </w:rPr>
        <w:t xml:space="preserve">apo </w:t>
      </w:r>
      <w:r w:rsidR="00AE332F">
        <w:rPr>
          <w:rFonts w:ascii="Times New Roman" w:hAnsi="Times New Roman" w:cs="Times New Roman"/>
          <w:sz w:val="24"/>
          <w:szCs w:val="24"/>
          <w:lang w:val="it-IT"/>
        </w:rPr>
        <w:t>(CAPITANO) con decreto legge del 18/</w:t>
      </w:r>
      <w:r w:rsidR="00AE332F" w:rsidRPr="00AE332F">
        <w:rPr>
          <w:rFonts w:ascii="Times New Roman" w:hAnsi="Times New Roman" w:cs="Times New Roman"/>
          <w:sz w:val="24"/>
          <w:szCs w:val="24"/>
          <w:lang w:val="it-IT"/>
        </w:rPr>
        <w:t>2</w:t>
      </w:r>
      <w:r w:rsidR="00AE332F">
        <w:rPr>
          <w:rFonts w:ascii="Times New Roman" w:hAnsi="Times New Roman" w:cs="Times New Roman"/>
          <w:sz w:val="24"/>
          <w:szCs w:val="24"/>
          <w:lang w:val="it-IT"/>
        </w:rPr>
        <w:t>/</w:t>
      </w:r>
      <w:r w:rsidR="00AE332F" w:rsidRPr="00AE332F">
        <w:rPr>
          <w:rFonts w:ascii="Times New Roman" w:hAnsi="Times New Roman" w:cs="Times New Roman"/>
          <w:sz w:val="24"/>
          <w:szCs w:val="24"/>
          <w:lang w:val="it-IT"/>
        </w:rPr>
        <w:t>1917</w:t>
      </w:r>
      <w:r w:rsidR="00AE332F">
        <w:rPr>
          <w:rFonts w:ascii="Times New Roman" w:hAnsi="Times New Roman" w:cs="Times New Roman"/>
          <w:sz w:val="24"/>
          <w:szCs w:val="24"/>
          <w:lang w:val="it-IT"/>
        </w:rPr>
        <w:t xml:space="preserve">; </w:t>
      </w:r>
      <w:r w:rsidR="00AE332F" w:rsidRPr="00AE332F">
        <w:rPr>
          <w:rFonts w:ascii="Times New Roman" w:hAnsi="Times New Roman" w:cs="Times New Roman"/>
          <w:sz w:val="24"/>
          <w:szCs w:val="24"/>
          <w:lang w:val="it-IT"/>
        </w:rPr>
        <w:t xml:space="preserve"> </w:t>
      </w:r>
      <w:r w:rsidR="00AE332F">
        <w:rPr>
          <w:rFonts w:ascii="Times New Roman" w:hAnsi="Times New Roman" w:cs="Times New Roman"/>
          <w:sz w:val="24"/>
          <w:szCs w:val="24"/>
          <w:lang w:val="it-IT"/>
        </w:rPr>
        <w:t>e poi “</w:t>
      </w:r>
      <w:r w:rsidR="00AE332F" w:rsidRPr="00AE332F">
        <w:rPr>
          <w:rFonts w:ascii="Times New Roman" w:hAnsi="Times New Roman" w:cs="Times New Roman"/>
          <w:sz w:val="24"/>
          <w:szCs w:val="24"/>
          <w:lang w:val="it-IT"/>
        </w:rPr>
        <w:t>il 15 agost</w:t>
      </w:r>
      <w:r w:rsidR="000B7BBD">
        <w:rPr>
          <w:rFonts w:ascii="Times New Roman" w:hAnsi="Times New Roman" w:cs="Times New Roman"/>
          <w:sz w:val="24"/>
          <w:szCs w:val="24"/>
          <w:lang w:val="it-IT"/>
        </w:rPr>
        <w:t>o 1916 egli viene</w:t>
      </w:r>
      <w:r w:rsidR="00AE332F">
        <w:rPr>
          <w:rFonts w:ascii="Times New Roman" w:hAnsi="Times New Roman" w:cs="Times New Roman"/>
          <w:sz w:val="24"/>
          <w:szCs w:val="24"/>
          <w:lang w:val="it-IT"/>
        </w:rPr>
        <w:t xml:space="preserve"> </w:t>
      </w:r>
      <w:r w:rsidR="000B7BBD">
        <w:rPr>
          <w:rFonts w:ascii="Times New Roman" w:hAnsi="Times New Roman" w:cs="Times New Roman"/>
          <w:sz w:val="24"/>
          <w:szCs w:val="24"/>
          <w:lang w:val="it-IT"/>
        </w:rPr>
        <w:t>“</w:t>
      </w:r>
      <w:r w:rsidR="00AE332F">
        <w:rPr>
          <w:rFonts w:ascii="Times New Roman" w:hAnsi="Times New Roman" w:cs="Times New Roman"/>
          <w:sz w:val="24"/>
          <w:szCs w:val="24"/>
          <w:lang w:val="it-IT"/>
        </w:rPr>
        <w:t>assegnato per m</w:t>
      </w:r>
      <w:r w:rsidR="00AE332F" w:rsidRPr="00AE332F">
        <w:rPr>
          <w:rFonts w:ascii="Times New Roman" w:hAnsi="Times New Roman" w:cs="Times New Roman"/>
          <w:sz w:val="24"/>
          <w:szCs w:val="24"/>
          <w:lang w:val="it-IT"/>
        </w:rPr>
        <w:t>obili</w:t>
      </w:r>
      <w:r w:rsidR="00AE332F">
        <w:rPr>
          <w:rFonts w:ascii="Times New Roman" w:hAnsi="Times New Roman" w:cs="Times New Roman"/>
          <w:sz w:val="24"/>
          <w:szCs w:val="24"/>
          <w:lang w:val="it-IT"/>
        </w:rPr>
        <w:t>ta</w:t>
      </w:r>
      <w:r w:rsidR="00AE332F" w:rsidRPr="00AE332F">
        <w:rPr>
          <w:rFonts w:ascii="Times New Roman" w:hAnsi="Times New Roman" w:cs="Times New Roman"/>
          <w:sz w:val="24"/>
          <w:szCs w:val="24"/>
          <w:lang w:val="it-IT"/>
        </w:rPr>
        <w:t xml:space="preserve">zione </w:t>
      </w:r>
      <w:r w:rsidR="00AE332F">
        <w:rPr>
          <w:rFonts w:ascii="Times New Roman" w:hAnsi="Times New Roman" w:cs="Times New Roman"/>
          <w:sz w:val="24"/>
          <w:szCs w:val="24"/>
          <w:lang w:val="it-IT"/>
        </w:rPr>
        <w:t>alla 18 Sezione S</w:t>
      </w:r>
      <w:r w:rsidR="00AE332F" w:rsidRPr="00AE332F">
        <w:rPr>
          <w:rFonts w:ascii="Times New Roman" w:hAnsi="Times New Roman" w:cs="Times New Roman"/>
          <w:sz w:val="24"/>
          <w:szCs w:val="24"/>
          <w:lang w:val="it-IT"/>
        </w:rPr>
        <w:t>anità</w:t>
      </w:r>
      <w:r w:rsidR="000B7BBD">
        <w:rPr>
          <w:rFonts w:ascii="Times New Roman" w:hAnsi="Times New Roman" w:cs="Times New Roman"/>
          <w:sz w:val="24"/>
          <w:szCs w:val="24"/>
          <w:lang w:val="it-IT"/>
        </w:rPr>
        <w:t xml:space="preserve">” </w:t>
      </w:r>
      <w:r w:rsidR="00A706A1">
        <w:rPr>
          <w:rFonts w:ascii="Times New Roman" w:hAnsi="Times New Roman" w:cs="Times New Roman"/>
          <w:sz w:val="24"/>
          <w:szCs w:val="24"/>
          <w:lang w:val="it-IT"/>
        </w:rPr>
        <w:t>e subito</w:t>
      </w:r>
      <w:r w:rsidR="000B7BBD">
        <w:rPr>
          <w:rFonts w:ascii="Times New Roman" w:hAnsi="Times New Roman" w:cs="Times New Roman"/>
          <w:sz w:val="24"/>
          <w:szCs w:val="24"/>
          <w:lang w:val="it-IT"/>
        </w:rPr>
        <w:t xml:space="preserve"> </w:t>
      </w:r>
      <w:r w:rsidR="003C2330">
        <w:rPr>
          <w:rFonts w:ascii="Times New Roman" w:hAnsi="Times New Roman" w:cs="Times New Roman"/>
          <w:sz w:val="24"/>
          <w:szCs w:val="24"/>
          <w:lang w:val="it-IT"/>
        </w:rPr>
        <w:t xml:space="preserve">condotto </w:t>
      </w:r>
      <w:r w:rsidR="000B7BBD">
        <w:rPr>
          <w:rFonts w:ascii="Times New Roman" w:hAnsi="Times New Roman" w:cs="Times New Roman"/>
          <w:sz w:val="24"/>
          <w:szCs w:val="24"/>
          <w:lang w:val="it-IT"/>
        </w:rPr>
        <w:t>“</w:t>
      </w:r>
      <w:r w:rsidR="00AE332F" w:rsidRPr="00AE332F">
        <w:rPr>
          <w:rFonts w:ascii="Times New Roman" w:hAnsi="Times New Roman" w:cs="Times New Roman"/>
          <w:sz w:val="24"/>
          <w:szCs w:val="24"/>
          <w:lang w:val="it-IT"/>
        </w:rPr>
        <w:t>in territorio dichiarato in stato di guerra</w:t>
      </w:r>
      <w:r w:rsidR="000B7BBD">
        <w:rPr>
          <w:rFonts w:ascii="Times New Roman" w:hAnsi="Times New Roman" w:cs="Times New Roman"/>
          <w:sz w:val="24"/>
          <w:szCs w:val="24"/>
          <w:lang w:val="it-IT"/>
        </w:rPr>
        <w:t>”. Levi rimarrà in servizio nella Sanità Militare per tutta la durata della Grande Guerra, p</w:t>
      </w:r>
      <w:r w:rsidR="003C2330">
        <w:rPr>
          <w:rFonts w:ascii="Times New Roman" w:hAnsi="Times New Roman" w:cs="Times New Roman"/>
          <w:sz w:val="24"/>
          <w:szCs w:val="24"/>
          <w:lang w:val="it-IT"/>
        </w:rPr>
        <w:t>r</w:t>
      </w:r>
      <w:r w:rsidR="000B7BBD">
        <w:rPr>
          <w:rFonts w:ascii="Times New Roman" w:hAnsi="Times New Roman" w:cs="Times New Roman"/>
          <w:sz w:val="24"/>
          <w:szCs w:val="24"/>
          <w:lang w:val="it-IT"/>
        </w:rPr>
        <w:t xml:space="preserve">ima come Capitano, e poi (dal 31 maggio 1917) come Maggiore, e verrà congedato </w:t>
      </w:r>
      <w:r w:rsidR="003C2330">
        <w:rPr>
          <w:rFonts w:ascii="Times New Roman" w:hAnsi="Times New Roman" w:cs="Times New Roman"/>
          <w:sz w:val="24"/>
          <w:szCs w:val="24"/>
          <w:lang w:val="it-IT"/>
        </w:rPr>
        <w:t>il 2 maggio del 1918.</w:t>
      </w:r>
      <w:r>
        <w:rPr>
          <w:rStyle w:val="FootnoteReference"/>
          <w:rFonts w:ascii="Times New Roman" w:hAnsi="Times New Roman" w:cs="Times New Roman"/>
          <w:sz w:val="24"/>
          <w:szCs w:val="24"/>
          <w:lang w:val="it-IT"/>
        </w:rPr>
        <w:footnoteReference w:id="1"/>
      </w:r>
      <w:r w:rsidR="003C2330">
        <w:rPr>
          <w:rFonts w:ascii="Times New Roman" w:hAnsi="Times New Roman" w:cs="Times New Roman"/>
          <w:sz w:val="24"/>
          <w:szCs w:val="24"/>
          <w:lang w:val="it-IT"/>
        </w:rPr>
        <w:t xml:space="preserve"> </w:t>
      </w:r>
    </w:p>
    <w:p w:rsidR="004B6740" w:rsidRDefault="003C2330"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Queste poche note nel linguaggio della burocrazia militare dell’epoca rendono ampiamente ragione del tempo che trascorre tra l’arrivo del grosso pesce nei locali dell’Istituto di Anatomia di Palermo (allora collocato nella zona di Porta Carini, come </w:t>
      </w:r>
      <w:r w:rsidR="00A706A1">
        <w:rPr>
          <w:rFonts w:ascii="Times New Roman" w:hAnsi="Times New Roman" w:cs="Times New Roman"/>
          <w:sz w:val="24"/>
          <w:szCs w:val="24"/>
          <w:lang w:val="it-IT"/>
        </w:rPr>
        <w:t>Levi</w:t>
      </w:r>
      <w:r>
        <w:rPr>
          <w:rFonts w:ascii="Times New Roman" w:hAnsi="Times New Roman" w:cs="Times New Roman"/>
          <w:sz w:val="24"/>
          <w:szCs w:val="24"/>
          <w:lang w:val="it-IT"/>
        </w:rPr>
        <w:t xml:space="preserve"> stesso ricorda in una lettera</w:t>
      </w:r>
      <w:r w:rsidR="0005212A">
        <w:rPr>
          <w:rFonts w:ascii="Times New Roman" w:hAnsi="Times New Roman" w:cs="Times New Roman"/>
          <w:sz w:val="24"/>
          <w:szCs w:val="24"/>
          <w:lang w:val="it-IT"/>
        </w:rPr>
        <w:t xml:space="preserve"> ad Amprino del 1960</w:t>
      </w:r>
      <w:r>
        <w:rPr>
          <w:rFonts w:ascii="Times New Roman" w:hAnsi="Times New Roman" w:cs="Times New Roman"/>
          <w:sz w:val="24"/>
          <w:szCs w:val="24"/>
          <w:lang w:val="it-IT"/>
        </w:rPr>
        <w:t xml:space="preserve">) e la pubblicazione della ricerca. Probabilmente </w:t>
      </w:r>
      <w:r w:rsidR="00A706A1">
        <w:rPr>
          <w:rFonts w:ascii="Times New Roman" w:hAnsi="Times New Roman" w:cs="Times New Roman"/>
          <w:sz w:val="24"/>
          <w:szCs w:val="24"/>
          <w:lang w:val="it-IT"/>
        </w:rPr>
        <w:t>egli</w:t>
      </w:r>
      <w:r>
        <w:rPr>
          <w:rFonts w:ascii="Times New Roman" w:hAnsi="Times New Roman" w:cs="Times New Roman"/>
          <w:sz w:val="24"/>
          <w:szCs w:val="24"/>
          <w:lang w:val="it-IT"/>
        </w:rPr>
        <w:t xml:space="preserve"> aveva subito fissato i gangli, e, verosimilmente, li aveva</w:t>
      </w:r>
      <w:r w:rsidR="00793510">
        <w:rPr>
          <w:rFonts w:ascii="Times New Roman" w:hAnsi="Times New Roman" w:cs="Times New Roman"/>
          <w:sz w:val="24"/>
          <w:szCs w:val="24"/>
          <w:lang w:val="it-IT"/>
        </w:rPr>
        <w:t xml:space="preserve"> presto</w:t>
      </w:r>
      <w:r>
        <w:rPr>
          <w:rFonts w:ascii="Times New Roman" w:hAnsi="Times New Roman" w:cs="Times New Roman"/>
          <w:sz w:val="24"/>
          <w:szCs w:val="24"/>
          <w:lang w:val="it-IT"/>
        </w:rPr>
        <w:t xml:space="preserve"> colorati e  sezionati, ma aveva dovuto rinviare lo studio vero e proprio a tempi più propizi. </w:t>
      </w:r>
    </w:p>
    <w:p w:rsidR="00D92633" w:rsidRDefault="003C2330"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Poco tempo </w:t>
      </w:r>
      <w:r w:rsidR="00793510">
        <w:rPr>
          <w:rFonts w:ascii="Times New Roman" w:hAnsi="Times New Roman" w:cs="Times New Roman"/>
          <w:sz w:val="24"/>
          <w:szCs w:val="24"/>
          <w:lang w:val="it-IT"/>
        </w:rPr>
        <w:t>prima della mobilitazione</w:t>
      </w:r>
      <w:r>
        <w:rPr>
          <w:rFonts w:ascii="Times New Roman" w:hAnsi="Times New Roman" w:cs="Times New Roman"/>
          <w:sz w:val="24"/>
          <w:szCs w:val="24"/>
          <w:lang w:val="it-IT"/>
        </w:rPr>
        <w:t xml:space="preserve"> di Levi</w:t>
      </w:r>
      <w:r w:rsidR="00793510">
        <w:rPr>
          <w:rFonts w:ascii="Times New Roman" w:hAnsi="Times New Roman" w:cs="Times New Roman"/>
          <w:sz w:val="24"/>
          <w:szCs w:val="24"/>
          <w:lang w:val="it-IT"/>
        </w:rPr>
        <w:t>,</w:t>
      </w:r>
      <w:r>
        <w:rPr>
          <w:rFonts w:ascii="Times New Roman" w:hAnsi="Times New Roman" w:cs="Times New Roman"/>
          <w:sz w:val="24"/>
          <w:szCs w:val="24"/>
          <w:lang w:val="it-IT"/>
        </w:rPr>
        <w:t xml:space="preserve"> si </w:t>
      </w:r>
      <w:r w:rsidR="00793510">
        <w:rPr>
          <w:rFonts w:ascii="Times New Roman" w:hAnsi="Times New Roman" w:cs="Times New Roman"/>
          <w:sz w:val="24"/>
          <w:szCs w:val="24"/>
          <w:lang w:val="it-IT"/>
        </w:rPr>
        <w:t xml:space="preserve">era </w:t>
      </w:r>
      <w:r>
        <w:rPr>
          <w:rFonts w:ascii="Times New Roman" w:hAnsi="Times New Roman" w:cs="Times New Roman"/>
          <w:sz w:val="24"/>
          <w:szCs w:val="24"/>
          <w:lang w:val="it-IT"/>
        </w:rPr>
        <w:t>verifica</w:t>
      </w:r>
      <w:r w:rsidR="00793510">
        <w:rPr>
          <w:rFonts w:ascii="Times New Roman" w:hAnsi="Times New Roman" w:cs="Times New Roman"/>
          <w:sz w:val="24"/>
          <w:szCs w:val="24"/>
          <w:lang w:val="it-IT"/>
        </w:rPr>
        <w:t>to</w:t>
      </w:r>
      <w:r>
        <w:rPr>
          <w:rFonts w:ascii="Times New Roman" w:hAnsi="Times New Roman" w:cs="Times New Roman"/>
          <w:sz w:val="24"/>
          <w:szCs w:val="24"/>
          <w:lang w:val="it-IT"/>
        </w:rPr>
        <w:t xml:space="preserve"> un avvenimento importante per la sua vita famil</w:t>
      </w:r>
      <w:r w:rsidR="00793510">
        <w:rPr>
          <w:rFonts w:ascii="Times New Roman" w:hAnsi="Times New Roman" w:cs="Times New Roman"/>
          <w:sz w:val="24"/>
          <w:szCs w:val="24"/>
          <w:lang w:val="it-IT"/>
        </w:rPr>
        <w:t>iare. Sua moglie Lidia Tanzi aveva</w:t>
      </w:r>
      <w:r>
        <w:rPr>
          <w:rFonts w:ascii="Times New Roman" w:hAnsi="Times New Roman" w:cs="Times New Roman"/>
          <w:sz w:val="24"/>
          <w:szCs w:val="24"/>
          <w:lang w:val="it-IT"/>
        </w:rPr>
        <w:t xml:space="preserve"> </w:t>
      </w:r>
      <w:r w:rsidR="00793510">
        <w:rPr>
          <w:rFonts w:ascii="Times New Roman" w:hAnsi="Times New Roman" w:cs="Times New Roman"/>
          <w:sz w:val="24"/>
          <w:szCs w:val="24"/>
          <w:lang w:val="it-IT"/>
        </w:rPr>
        <w:t xml:space="preserve">dato </w:t>
      </w:r>
      <w:r>
        <w:rPr>
          <w:rFonts w:ascii="Times New Roman" w:hAnsi="Times New Roman" w:cs="Times New Roman"/>
          <w:sz w:val="24"/>
          <w:szCs w:val="24"/>
          <w:lang w:val="it-IT"/>
        </w:rPr>
        <w:t>alla luce, il 14 luglio 1916, una bambina, l’ultima</w:t>
      </w:r>
      <w:r w:rsidR="00793510">
        <w:rPr>
          <w:rFonts w:ascii="Times New Roman" w:hAnsi="Times New Roman" w:cs="Times New Roman"/>
          <w:sz w:val="24"/>
          <w:szCs w:val="24"/>
          <w:lang w:val="it-IT"/>
        </w:rPr>
        <w:t xml:space="preserve"> dei quattro figli della coppia:</w:t>
      </w:r>
      <w:r w:rsidR="00150A34">
        <w:rPr>
          <w:rFonts w:ascii="Times New Roman" w:hAnsi="Times New Roman" w:cs="Times New Roman"/>
          <w:sz w:val="24"/>
          <w:szCs w:val="24"/>
          <w:lang w:val="it-IT"/>
        </w:rPr>
        <w:t xml:space="preserve"> Natalia.</w:t>
      </w:r>
    </w:p>
    <w:p w:rsidR="00B97869" w:rsidRDefault="004C7C5E" w:rsidP="004C3C08">
      <w:pPr>
        <w:spacing w:after="0" w:line="360" w:lineRule="auto"/>
        <w:ind w:left="284" w:hanging="284"/>
        <w:rPr>
          <w:rFonts w:ascii="Times New Roman" w:hAnsi="Times New Roman" w:cs="Times New Roman"/>
          <w:sz w:val="24"/>
          <w:szCs w:val="24"/>
          <w:lang w:val="it-IT"/>
        </w:rPr>
      </w:pPr>
      <w:r>
        <w:rPr>
          <w:rFonts w:ascii="Times New Roman" w:hAnsi="Times New Roman" w:cs="Times New Roman"/>
          <w:sz w:val="24"/>
          <w:szCs w:val="24"/>
          <w:lang w:val="it-IT"/>
        </w:rPr>
        <w:t xml:space="preserve">In </w:t>
      </w:r>
      <w:r w:rsidR="00552454">
        <w:rPr>
          <w:rFonts w:ascii="Times New Roman" w:hAnsi="Times New Roman" w:cs="Times New Roman"/>
          <w:i/>
          <w:sz w:val="24"/>
          <w:szCs w:val="24"/>
          <w:lang w:val="it-IT"/>
        </w:rPr>
        <w:t>Lessico fa</w:t>
      </w:r>
      <w:r w:rsidR="00CB3725">
        <w:rPr>
          <w:rFonts w:ascii="Times New Roman" w:hAnsi="Times New Roman" w:cs="Times New Roman"/>
          <w:i/>
          <w:sz w:val="24"/>
          <w:szCs w:val="24"/>
          <w:lang w:val="it-IT"/>
        </w:rPr>
        <w:t>migliare</w:t>
      </w:r>
      <w:r>
        <w:rPr>
          <w:rFonts w:ascii="Times New Roman" w:hAnsi="Times New Roman" w:cs="Times New Roman"/>
          <w:sz w:val="24"/>
          <w:szCs w:val="24"/>
          <w:lang w:val="it-IT"/>
        </w:rPr>
        <w:t>, il libro scritto molti anni dopo da quella che rimarrà per sempre la  piccola di casa</w:t>
      </w:r>
      <w:r w:rsidR="00A706A1">
        <w:rPr>
          <w:rFonts w:ascii="Times New Roman" w:hAnsi="Times New Roman" w:cs="Times New Roman"/>
          <w:sz w:val="24"/>
          <w:szCs w:val="24"/>
          <w:lang w:val="it-IT"/>
        </w:rPr>
        <w:t xml:space="preserve"> (Natalia era di sette anni più piccola del minore dei suoi fratelli, Alberto</w:t>
      </w:r>
      <w:r w:rsidR="00805003">
        <w:rPr>
          <w:rFonts w:ascii="Times New Roman" w:hAnsi="Times New Roman" w:cs="Times New Roman"/>
          <w:sz w:val="24"/>
          <w:szCs w:val="24"/>
          <w:lang w:val="it-IT"/>
        </w:rPr>
        <w:t>)</w:t>
      </w:r>
      <w:r w:rsidR="00CB3725">
        <w:rPr>
          <w:rFonts w:ascii="Times New Roman" w:hAnsi="Times New Roman" w:cs="Times New Roman"/>
          <w:i/>
          <w:sz w:val="24"/>
          <w:szCs w:val="24"/>
          <w:lang w:val="it-IT"/>
        </w:rPr>
        <w:t xml:space="preserve">, </w:t>
      </w:r>
      <w:r w:rsidR="00CB3725">
        <w:rPr>
          <w:rFonts w:ascii="Times New Roman" w:hAnsi="Times New Roman" w:cs="Times New Roman"/>
          <w:sz w:val="24"/>
          <w:szCs w:val="24"/>
          <w:lang w:val="it-IT"/>
        </w:rPr>
        <w:t xml:space="preserve"> </w:t>
      </w:r>
      <w:r>
        <w:rPr>
          <w:rFonts w:ascii="Times New Roman" w:hAnsi="Times New Roman" w:cs="Times New Roman"/>
          <w:sz w:val="24"/>
          <w:szCs w:val="24"/>
          <w:lang w:val="it-IT"/>
        </w:rPr>
        <w:t>“</w:t>
      </w:r>
      <w:r w:rsidR="00CB3725">
        <w:rPr>
          <w:rFonts w:ascii="Times New Roman" w:hAnsi="Times New Roman" w:cs="Times New Roman"/>
          <w:sz w:val="24"/>
          <w:szCs w:val="24"/>
          <w:lang w:val="it-IT"/>
        </w:rPr>
        <w:t>il Professore</w:t>
      </w:r>
      <w:r>
        <w:rPr>
          <w:rFonts w:ascii="Times New Roman" w:hAnsi="Times New Roman" w:cs="Times New Roman"/>
          <w:sz w:val="24"/>
          <w:szCs w:val="24"/>
          <w:lang w:val="it-IT"/>
        </w:rPr>
        <w:t>”</w:t>
      </w:r>
      <w:r w:rsidR="00CB3725">
        <w:rPr>
          <w:rFonts w:ascii="Times New Roman" w:hAnsi="Times New Roman" w:cs="Times New Roman"/>
          <w:sz w:val="24"/>
          <w:szCs w:val="24"/>
          <w:lang w:val="it-IT"/>
        </w:rPr>
        <w:t xml:space="preserve"> emerge</w:t>
      </w:r>
      <w:r>
        <w:rPr>
          <w:rFonts w:ascii="Times New Roman" w:hAnsi="Times New Roman" w:cs="Times New Roman"/>
          <w:sz w:val="24"/>
          <w:szCs w:val="24"/>
          <w:lang w:val="it-IT"/>
        </w:rPr>
        <w:t xml:space="preserve"> –  insieme con</w:t>
      </w:r>
      <w:r w:rsidR="00CB3725">
        <w:rPr>
          <w:rFonts w:ascii="Times New Roman" w:hAnsi="Times New Roman" w:cs="Times New Roman"/>
          <w:sz w:val="24"/>
          <w:szCs w:val="24"/>
          <w:lang w:val="it-IT"/>
        </w:rPr>
        <w:t xml:space="preserve"> sua moglie</w:t>
      </w:r>
      <w:r>
        <w:rPr>
          <w:rFonts w:ascii="Times New Roman" w:hAnsi="Times New Roman" w:cs="Times New Roman"/>
          <w:sz w:val="24"/>
          <w:szCs w:val="24"/>
          <w:lang w:val="it-IT"/>
        </w:rPr>
        <w:t xml:space="preserve"> –  in memorabili episodi in cui la</w:t>
      </w:r>
      <w:r w:rsidR="00CB3725">
        <w:rPr>
          <w:rFonts w:ascii="Times New Roman" w:hAnsi="Times New Roman" w:cs="Times New Roman"/>
          <w:sz w:val="24"/>
          <w:szCs w:val="24"/>
          <w:lang w:val="it-IT"/>
        </w:rPr>
        <w:t xml:space="preserve"> vita quotidiana</w:t>
      </w:r>
      <w:r>
        <w:rPr>
          <w:rFonts w:ascii="Times New Roman" w:hAnsi="Times New Roman" w:cs="Times New Roman"/>
          <w:sz w:val="24"/>
          <w:szCs w:val="24"/>
          <w:lang w:val="it-IT"/>
        </w:rPr>
        <w:t xml:space="preserve"> di casa Levi  </w:t>
      </w:r>
      <w:r>
        <w:rPr>
          <w:rFonts w:ascii="Times New Roman" w:hAnsi="Times New Roman" w:cs="Times New Roman"/>
          <w:sz w:val="24"/>
          <w:szCs w:val="24"/>
          <w:lang w:val="it-IT"/>
        </w:rPr>
        <w:lastRenderedPageBreak/>
        <w:t>si interseca con la grande storia del ‘900. Del volume di Natalia</w:t>
      </w:r>
      <w:r w:rsidR="00CB3725">
        <w:rPr>
          <w:rFonts w:ascii="Times New Roman" w:hAnsi="Times New Roman" w:cs="Times New Roman"/>
          <w:sz w:val="24"/>
          <w:szCs w:val="24"/>
          <w:lang w:val="it-IT"/>
        </w:rPr>
        <w:t xml:space="preserve"> </w:t>
      </w:r>
      <w:r w:rsidR="00CB3725">
        <w:rPr>
          <w:rFonts w:ascii="Times New Roman" w:hAnsi="Times New Roman" w:cs="Times New Roman"/>
          <w:i/>
          <w:sz w:val="24"/>
          <w:szCs w:val="24"/>
          <w:lang w:val="it-IT"/>
        </w:rPr>
        <w:t xml:space="preserve"> </w:t>
      </w:r>
      <w:r w:rsidR="00552454">
        <w:rPr>
          <w:rFonts w:ascii="Times New Roman" w:hAnsi="Times New Roman" w:cs="Times New Roman"/>
          <w:sz w:val="24"/>
          <w:szCs w:val="24"/>
          <w:lang w:val="it-IT"/>
        </w:rPr>
        <w:t>ci interessa ora più di tutto la narrazione</w:t>
      </w:r>
      <w:r>
        <w:rPr>
          <w:rFonts w:ascii="Times New Roman" w:hAnsi="Times New Roman" w:cs="Times New Roman"/>
          <w:sz w:val="24"/>
          <w:szCs w:val="24"/>
          <w:lang w:val="it-IT"/>
        </w:rPr>
        <w:t>, fatta da Lidia alla figlia nel corso di lezioni familiari di geografia,</w:t>
      </w:r>
      <w:r w:rsidR="00552454">
        <w:rPr>
          <w:rFonts w:ascii="Times New Roman" w:hAnsi="Times New Roman" w:cs="Times New Roman"/>
          <w:sz w:val="24"/>
          <w:szCs w:val="24"/>
          <w:lang w:val="it-IT"/>
        </w:rPr>
        <w:t xml:space="preserve"> della ricerca infruttuosa dei gangli delle balene</w:t>
      </w:r>
      <w:r>
        <w:rPr>
          <w:rFonts w:ascii="Times New Roman" w:hAnsi="Times New Roman" w:cs="Times New Roman"/>
          <w:sz w:val="24"/>
          <w:szCs w:val="24"/>
          <w:lang w:val="it-IT"/>
        </w:rPr>
        <w:t xml:space="preserve">. una ricerca </w:t>
      </w:r>
      <w:r w:rsidR="00552454">
        <w:rPr>
          <w:rFonts w:ascii="Times New Roman" w:hAnsi="Times New Roman" w:cs="Times New Roman"/>
          <w:sz w:val="24"/>
          <w:szCs w:val="24"/>
          <w:lang w:val="it-IT"/>
        </w:rPr>
        <w:t>che aveva condotto il padre in una lontana isola dei mari del nord</w:t>
      </w:r>
      <w:r w:rsidR="00632643">
        <w:rPr>
          <w:rFonts w:ascii="Times New Roman" w:hAnsi="Times New Roman" w:cs="Times New Roman"/>
          <w:sz w:val="24"/>
          <w:szCs w:val="24"/>
          <w:lang w:val="it-IT"/>
        </w:rPr>
        <w:t>, spinto da un interesse che</w:t>
      </w:r>
      <w:r w:rsidR="009B571B">
        <w:rPr>
          <w:rFonts w:ascii="Times New Roman" w:hAnsi="Times New Roman" w:cs="Times New Roman"/>
          <w:sz w:val="24"/>
          <w:szCs w:val="24"/>
          <w:lang w:val="it-IT"/>
        </w:rPr>
        <w:t xml:space="preserve"> noi abbiamo in parte condiviso, e che, </w:t>
      </w:r>
      <w:r w:rsidR="00632643">
        <w:rPr>
          <w:rFonts w:ascii="Times New Roman" w:hAnsi="Times New Roman" w:cs="Times New Roman"/>
          <w:sz w:val="24"/>
          <w:szCs w:val="24"/>
          <w:lang w:val="it-IT"/>
        </w:rPr>
        <w:t xml:space="preserve"> in questo articolo abbiamo cercato di </w:t>
      </w:r>
      <w:r w:rsidR="00793510">
        <w:rPr>
          <w:rFonts w:ascii="Times New Roman" w:hAnsi="Times New Roman" w:cs="Times New Roman"/>
          <w:sz w:val="24"/>
          <w:szCs w:val="24"/>
          <w:lang w:val="it-IT"/>
        </w:rPr>
        <w:t>spiegare</w:t>
      </w:r>
      <w:r w:rsidR="00632643">
        <w:rPr>
          <w:rFonts w:ascii="Times New Roman" w:hAnsi="Times New Roman" w:cs="Times New Roman"/>
          <w:sz w:val="24"/>
          <w:szCs w:val="24"/>
          <w:lang w:val="it-IT"/>
        </w:rPr>
        <w:t xml:space="preserve">, e forse </w:t>
      </w:r>
      <w:r w:rsidR="009B571B">
        <w:rPr>
          <w:rFonts w:ascii="Times New Roman" w:hAnsi="Times New Roman" w:cs="Times New Roman"/>
          <w:sz w:val="24"/>
          <w:szCs w:val="24"/>
          <w:lang w:val="it-IT"/>
        </w:rPr>
        <w:t xml:space="preserve">anche di </w:t>
      </w:r>
      <w:r w:rsidR="00632643">
        <w:rPr>
          <w:rFonts w:ascii="Times New Roman" w:hAnsi="Times New Roman" w:cs="Times New Roman"/>
          <w:sz w:val="24"/>
          <w:szCs w:val="24"/>
          <w:lang w:val="it-IT"/>
        </w:rPr>
        <w:t>suscitare</w:t>
      </w:r>
      <w:r w:rsidR="00793510">
        <w:rPr>
          <w:rFonts w:ascii="Times New Roman" w:hAnsi="Times New Roman" w:cs="Times New Roman"/>
          <w:sz w:val="24"/>
          <w:szCs w:val="24"/>
          <w:lang w:val="it-IT"/>
        </w:rPr>
        <w:t>,</w:t>
      </w:r>
      <w:r w:rsidR="00632643">
        <w:rPr>
          <w:rFonts w:ascii="Times New Roman" w:hAnsi="Times New Roman" w:cs="Times New Roman"/>
          <w:sz w:val="24"/>
          <w:szCs w:val="24"/>
          <w:lang w:val="it-IT"/>
        </w:rPr>
        <w:t xml:space="preserve"> nei</w:t>
      </w:r>
      <w:r w:rsidR="00793510">
        <w:rPr>
          <w:rFonts w:ascii="Times New Roman" w:hAnsi="Times New Roman" w:cs="Times New Roman"/>
          <w:sz w:val="24"/>
          <w:szCs w:val="24"/>
          <w:lang w:val="it-IT"/>
        </w:rPr>
        <w:t xml:space="preserve"> nostri</w:t>
      </w:r>
      <w:r w:rsidR="00632643">
        <w:rPr>
          <w:rFonts w:ascii="Times New Roman" w:hAnsi="Times New Roman" w:cs="Times New Roman"/>
          <w:sz w:val="24"/>
          <w:szCs w:val="24"/>
          <w:lang w:val="it-IT"/>
        </w:rPr>
        <w:t xml:space="preserve"> lettori.</w:t>
      </w:r>
      <w:r w:rsidR="00552454">
        <w:rPr>
          <w:rFonts w:ascii="Times New Roman" w:hAnsi="Times New Roman" w:cs="Times New Roman"/>
          <w:sz w:val="24"/>
          <w:szCs w:val="24"/>
          <w:lang w:val="it-IT"/>
        </w:rPr>
        <w:t xml:space="preserve"> </w:t>
      </w:r>
    </w:p>
    <w:p w:rsidR="005F1C3C" w:rsidRDefault="005F1C3C" w:rsidP="004C3C08">
      <w:pPr>
        <w:spacing w:after="0" w:line="360" w:lineRule="auto"/>
        <w:ind w:left="284" w:hanging="284"/>
        <w:rPr>
          <w:rFonts w:ascii="Times New Roman" w:hAnsi="Times New Roman" w:cs="Times New Roman"/>
          <w:sz w:val="24"/>
          <w:szCs w:val="24"/>
          <w:lang w:val="it-IT"/>
        </w:rPr>
      </w:pPr>
    </w:p>
    <w:p w:rsidR="00021E2D" w:rsidRDefault="00021E2D">
      <w:pPr>
        <w:rPr>
          <w:rFonts w:ascii="Times New Roman" w:hAnsi="Times New Roman" w:cs="Times New Roman"/>
          <w:sz w:val="24"/>
          <w:szCs w:val="24"/>
          <w:lang w:val="it-IT"/>
        </w:rPr>
      </w:pPr>
      <w:r>
        <w:rPr>
          <w:rFonts w:ascii="Times New Roman" w:hAnsi="Times New Roman" w:cs="Times New Roman"/>
          <w:sz w:val="24"/>
          <w:szCs w:val="24"/>
          <w:lang w:val="it-IT"/>
        </w:rPr>
        <w:br w:type="page"/>
      </w:r>
    </w:p>
    <w:p w:rsidR="005F1C3C" w:rsidRPr="00021E2D" w:rsidRDefault="005F1C3C" w:rsidP="004C3C08">
      <w:pPr>
        <w:spacing w:after="0" w:line="360" w:lineRule="auto"/>
        <w:ind w:left="284" w:hanging="284"/>
        <w:rPr>
          <w:rFonts w:ascii="Times New Roman" w:hAnsi="Times New Roman" w:cs="Times New Roman"/>
          <w:i/>
          <w:lang w:val="it-IT"/>
        </w:rPr>
      </w:pPr>
      <w:bookmarkStart w:id="0" w:name="_GoBack"/>
      <w:r w:rsidRPr="00021E2D">
        <w:rPr>
          <w:rFonts w:ascii="Times New Roman" w:hAnsi="Times New Roman" w:cs="Times New Roman"/>
          <w:i/>
          <w:lang w:val="it-IT"/>
        </w:rPr>
        <w:lastRenderedPageBreak/>
        <w:t>Bibliografia</w:t>
      </w:r>
    </w:p>
    <w:bookmarkEnd w:id="0"/>
    <w:p w:rsidR="00785ADD" w:rsidRPr="00645ADA" w:rsidRDefault="00785ADD" w:rsidP="004C3C08">
      <w:pPr>
        <w:spacing w:after="0" w:line="360" w:lineRule="auto"/>
        <w:ind w:left="284" w:hanging="284"/>
        <w:rPr>
          <w:rFonts w:ascii="Times New Roman" w:hAnsi="Times New Roman" w:cs="Times New Roman"/>
          <w:lang w:val="it-IT"/>
        </w:rPr>
      </w:pPr>
    </w:p>
    <w:p w:rsidR="008863EB" w:rsidRPr="00645ADA" w:rsidRDefault="008863EB" w:rsidP="004C3C08">
      <w:pPr>
        <w:spacing w:after="0" w:line="240" w:lineRule="auto"/>
        <w:ind w:left="284" w:hanging="284"/>
        <w:rPr>
          <w:rFonts w:ascii="Times New Roman" w:hAnsi="Times New Roman" w:cs="Times New Roman"/>
          <w:lang w:val="it-IT"/>
        </w:rPr>
      </w:pPr>
      <w:r w:rsidRPr="00645ADA">
        <w:rPr>
          <w:rFonts w:ascii="Times New Roman" w:hAnsi="Times New Roman" w:cs="Times New Roman"/>
          <w:lang w:val="it-IT"/>
        </w:rPr>
        <w:t xml:space="preserve">Amprino R (1967) Giuseppe Levi (1872-1965). </w:t>
      </w:r>
      <w:r w:rsidRPr="00645ADA">
        <w:rPr>
          <w:rFonts w:ascii="Times New Roman" w:hAnsi="Times New Roman" w:cs="Times New Roman"/>
          <w:i/>
          <w:lang w:val="it-IT"/>
        </w:rPr>
        <w:t>Acta Anatomica</w:t>
      </w:r>
      <w:r w:rsidRPr="00645ADA">
        <w:rPr>
          <w:rFonts w:ascii="Times New Roman" w:hAnsi="Times New Roman" w:cs="Times New Roman"/>
          <w:lang w:val="it-IT"/>
        </w:rPr>
        <w:t>. 66:1-44.</w:t>
      </w:r>
    </w:p>
    <w:p w:rsidR="008863EB" w:rsidRPr="00645ADA" w:rsidRDefault="008863EB" w:rsidP="004C3C08">
      <w:pPr>
        <w:spacing w:after="0" w:line="240" w:lineRule="auto"/>
        <w:ind w:left="284" w:hanging="284"/>
        <w:rPr>
          <w:rFonts w:ascii="Times New Roman" w:hAnsi="Times New Roman" w:cs="Times New Roman"/>
          <w:lang w:val="it-IT"/>
        </w:rPr>
      </w:pPr>
    </w:p>
    <w:p w:rsidR="008863EB" w:rsidRPr="00645ADA" w:rsidRDefault="008863EB" w:rsidP="004C3C08">
      <w:pPr>
        <w:spacing w:after="0" w:line="240" w:lineRule="auto"/>
        <w:ind w:left="284" w:hanging="284"/>
        <w:rPr>
          <w:rFonts w:ascii="Times New Roman" w:hAnsi="Times New Roman" w:cs="Times New Roman"/>
          <w:lang w:val="it-IT"/>
        </w:rPr>
      </w:pPr>
      <w:r w:rsidRPr="00645ADA">
        <w:rPr>
          <w:rFonts w:ascii="Times New Roman" w:hAnsi="Times New Roman" w:cs="Times New Roman"/>
          <w:lang w:val="it-IT"/>
        </w:rPr>
        <w:t xml:space="preserve">Barasa A (1960) Forma, grandezza e </w:t>
      </w:r>
      <w:proofErr w:type="spellStart"/>
      <w:r w:rsidRPr="00645ADA">
        <w:rPr>
          <w:rFonts w:ascii="Times New Roman" w:hAnsi="Times New Roman" w:cs="Times New Roman"/>
          <w:lang w:val="it-IT"/>
        </w:rPr>
        <w:t>densitá</w:t>
      </w:r>
      <w:proofErr w:type="spellEnd"/>
      <w:r w:rsidRPr="00645ADA">
        <w:rPr>
          <w:rFonts w:ascii="Times New Roman" w:hAnsi="Times New Roman" w:cs="Times New Roman"/>
          <w:lang w:val="it-IT"/>
        </w:rPr>
        <w:t xml:space="preserve"> dei neuroni della corteccia cerebrale in mammiferi di grandezza corporea differente. </w:t>
      </w:r>
      <w:proofErr w:type="spellStart"/>
      <w:r w:rsidRPr="00645ADA">
        <w:rPr>
          <w:rFonts w:ascii="Times New Roman" w:hAnsi="Times New Roman" w:cs="Times New Roman"/>
          <w:i/>
          <w:lang w:val="it-IT"/>
        </w:rPr>
        <w:t>Zeitschrift</w:t>
      </w:r>
      <w:proofErr w:type="spellEnd"/>
      <w:r w:rsidRPr="00645ADA">
        <w:rPr>
          <w:rFonts w:ascii="Times New Roman" w:hAnsi="Times New Roman" w:cs="Times New Roman"/>
          <w:i/>
          <w:lang w:val="it-IT"/>
        </w:rPr>
        <w:t xml:space="preserve"> </w:t>
      </w:r>
      <w:proofErr w:type="spellStart"/>
      <w:r w:rsidRPr="00645ADA">
        <w:rPr>
          <w:rFonts w:ascii="Times New Roman" w:hAnsi="Times New Roman" w:cs="Times New Roman"/>
          <w:i/>
          <w:lang w:val="it-IT"/>
        </w:rPr>
        <w:t>für</w:t>
      </w:r>
      <w:proofErr w:type="spellEnd"/>
      <w:r w:rsidRPr="00645ADA">
        <w:rPr>
          <w:rFonts w:ascii="Times New Roman" w:hAnsi="Times New Roman" w:cs="Times New Roman"/>
          <w:i/>
          <w:lang w:val="it-IT"/>
        </w:rPr>
        <w:t xml:space="preserve"> </w:t>
      </w:r>
      <w:proofErr w:type="spellStart"/>
      <w:r w:rsidRPr="00645ADA">
        <w:rPr>
          <w:rFonts w:ascii="Times New Roman" w:hAnsi="Times New Roman" w:cs="Times New Roman"/>
          <w:i/>
          <w:lang w:val="it-IT"/>
        </w:rPr>
        <w:t>Zellforschung</w:t>
      </w:r>
      <w:proofErr w:type="spellEnd"/>
      <w:r w:rsidRPr="00645ADA">
        <w:rPr>
          <w:rFonts w:ascii="Times New Roman" w:hAnsi="Times New Roman" w:cs="Times New Roman"/>
          <w:lang w:val="it-IT"/>
        </w:rPr>
        <w:t>.</w:t>
      </w:r>
      <w:r w:rsidRPr="00645ADA">
        <w:rPr>
          <w:rFonts w:ascii="Times New Roman" w:hAnsi="Times New Roman" w:cs="Times New Roman"/>
          <w:i/>
          <w:lang w:val="it-IT"/>
        </w:rPr>
        <w:t xml:space="preserve"> </w:t>
      </w:r>
      <w:r w:rsidRPr="00645ADA">
        <w:rPr>
          <w:rFonts w:ascii="Times New Roman" w:hAnsi="Times New Roman" w:cs="Times New Roman"/>
          <w:lang w:val="it-IT"/>
        </w:rPr>
        <w:t>53:69–89.</w:t>
      </w:r>
    </w:p>
    <w:p w:rsidR="00532B49" w:rsidRPr="00645ADA" w:rsidRDefault="00532B49" w:rsidP="004C3C08">
      <w:pPr>
        <w:spacing w:after="0" w:line="240" w:lineRule="auto"/>
        <w:ind w:left="284" w:hanging="284"/>
        <w:rPr>
          <w:rFonts w:ascii="Times New Roman" w:hAnsi="Times New Roman" w:cs="Times New Roman"/>
          <w:lang w:val="it-IT"/>
        </w:rPr>
      </w:pPr>
    </w:p>
    <w:p w:rsidR="00532B49" w:rsidRPr="00645ADA" w:rsidRDefault="00532B49" w:rsidP="004C3C08">
      <w:pPr>
        <w:spacing w:after="0" w:line="240" w:lineRule="auto"/>
        <w:ind w:left="284" w:hanging="284"/>
        <w:rPr>
          <w:rFonts w:ascii="Times New Roman" w:hAnsi="Times New Roman" w:cs="Times New Roman"/>
          <w:lang w:val="it-IT"/>
        </w:rPr>
      </w:pPr>
      <w:r w:rsidRPr="00645ADA">
        <w:rPr>
          <w:rFonts w:ascii="Times New Roman" w:hAnsi="Times New Roman" w:cs="Times New Roman"/>
          <w:lang w:val="it-IT"/>
        </w:rPr>
        <w:t>Ginzburg N (1963) Lessico famigliare. Torino: Einaudi</w:t>
      </w:r>
    </w:p>
    <w:p w:rsidR="0005212A" w:rsidRPr="00645ADA" w:rsidRDefault="0005212A" w:rsidP="004C3C08">
      <w:pPr>
        <w:spacing w:after="0" w:line="240" w:lineRule="auto"/>
        <w:ind w:left="284" w:hanging="284"/>
        <w:rPr>
          <w:rFonts w:ascii="Times New Roman" w:hAnsi="Times New Roman" w:cs="Times New Roman"/>
          <w:lang w:val="it-IT"/>
        </w:rPr>
      </w:pPr>
    </w:p>
    <w:p w:rsidR="0005212A" w:rsidRPr="00645ADA" w:rsidRDefault="0005212A" w:rsidP="004C3C08">
      <w:pPr>
        <w:spacing w:after="0" w:line="240" w:lineRule="auto"/>
        <w:ind w:left="284" w:hanging="284"/>
        <w:rPr>
          <w:rFonts w:ascii="Times New Roman" w:hAnsi="Times New Roman" w:cs="Times New Roman"/>
          <w:lang w:val="it-IT"/>
        </w:rPr>
      </w:pPr>
      <w:r w:rsidRPr="00645ADA">
        <w:rPr>
          <w:rFonts w:ascii="Times New Roman" w:hAnsi="Times New Roman" w:cs="Times New Roman"/>
        </w:rPr>
        <w:t>Harrison RG</w:t>
      </w:r>
      <w:r w:rsidRPr="00645ADA">
        <w:rPr>
          <w:rFonts w:ascii="Times New Roman" w:hAnsi="Times New Roman" w:cs="Times New Roman"/>
        </w:rPr>
        <w:t xml:space="preserve"> (1907)</w:t>
      </w:r>
      <w:r w:rsidRPr="00645ADA">
        <w:rPr>
          <w:rFonts w:ascii="Times New Roman" w:hAnsi="Times New Roman" w:cs="Times New Roman"/>
        </w:rPr>
        <w:t xml:space="preserve"> Observations on the living developing nerve </w:t>
      </w:r>
      <w:proofErr w:type="spellStart"/>
      <w:r w:rsidRPr="00645ADA">
        <w:rPr>
          <w:rFonts w:ascii="Times New Roman" w:hAnsi="Times New Roman" w:cs="Times New Roman"/>
        </w:rPr>
        <w:t>fiber</w:t>
      </w:r>
      <w:proofErr w:type="spellEnd"/>
      <w:r w:rsidRPr="00645ADA">
        <w:rPr>
          <w:rFonts w:ascii="Times New Roman" w:hAnsi="Times New Roman" w:cs="Times New Roman"/>
        </w:rPr>
        <w:t xml:space="preserve">. </w:t>
      </w:r>
      <w:proofErr w:type="spellStart"/>
      <w:r w:rsidRPr="00645ADA">
        <w:rPr>
          <w:rFonts w:ascii="Times New Roman" w:hAnsi="Times New Roman" w:cs="Times New Roman"/>
          <w:i/>
          <w:lang w:val="it-IT"/>
        </w:rPr>
        <w:t>Proc</w:t>
      </w:r>
      <w:r w:rsidRPr="00645ADA">
        <w:rPr>
          <w:rFonts w:ascii="Times New Roman" w:hAnsi="Times New Roman" w:cs="Times New Roman"/>
          <w:i/>
          <w:lang w:val="it-IT"/>
        </w:rPr>
        <w:t>eedings</w:t>
      </w:r>
      <w:proofErr w:type="spellEnd"/>
      <w:r w:rsidRPr="00645ADA">
        <w:rPr>
          <w:rFonts w:ascii="Times New Roman" w:hAnsi="Times New Roman" w:cs="Times New Roman"/>
          <w:i/>
          <w:lang w:val="it-IT"/>
        </w:rPr>
        <w:t xml:space="preserve"> of the</w:t>
      </w:r>
      <w:r w:rsidRPr="00645ADA">
        <w:rPr>
          <w:rFonts w:ascii="Times New Roman" w:hAnsi="Times New Roman" w:cs="Times New Roman"/>
          <w:i/>
          <w:lang w:val="it-IT"/>
        </w:rPr>
        <w:t xml:space="preserve"> Soc</w:t>
      </w:r>
      <w:r w:rsidRPr="00645ADA">
        <w:rPr>
          <w:rFonts w:ascii="Times New Roman" w:hAnsi="Times New Roman" w:cs="Times New Roman"/>
          <w:i/>
          <w:lang w:val="it-IT"/>
        </w:rPr>
        <w:t xml:space="preserve">iety of </w:t>
      </w:r>
      <w:proofErr w:type="spellStart"/>
      <w:r w:rsidRPr="00645ADA">
        <w:rPr>
          <w:rFonts w:ascii="Times New Roman" w:hAnsi="Times New Roman" w:cs="Times New Roman"/>
          <w:i/>
          <w:lang w:val="it-IT"/>
        </w:rPr>
        <w:t>Exp</w:t>
      </w:r>
      <w:r w:rsidRPr="00645ADA">
        <w:rPr>
          <w:rFonts w:ascii="Times New Roman" w:hAnsi="Times New Roman" w:cs="Times New Roman"/>
          <w:i/>
          <w:lang w:val="it-IT"/>
        </w:rPr>
        <w:t>erimental</w:t>
      </w:r>
      <w:proofErr w:type="spellEnd"/>
      <w:r w:rsidRPr="00645ADA">
        <w:rPr>
          <w:rFonts w:ascii="Times New Roman" w:hAnsi="Times New Roman" w:cs="Times New Roman"/>
          <w:i/>
          <w:lang w:val="it-IT"/>
        </w:rPr>
        <w:t xml:space="preserve"> </w:t>
      </w:r>
      <w:proofErr w:type="spellStart"/>
      <w:r w:rsidRPr="00645ADA">
        <w:rPr>
          <w:rFonts w:ascii="Times New Roman" w:hAnsi="Times New Roman" w:cs="Times New Roman"/>
          <w:i/>
          <w:lang w:val="it-IT"/>
        </w:rPr>
        <w:t>Biol</w:t>
      </w:r>
      <w:r w:rsidRPr="00645ADA">
        <w:rPr>
          <w:rFonts w:ascii="Times New Roman" w:hAnsi="Times New Roman" w:cs="Times New Roman"/>
          <w:i/>
          <w:lang w:val="it-IT"/>
        </w:rPr>
        <w:t>ogy</w:t>
      </w:r>
      <w:proofErr w:type="spellEnd"/>
      <w:r w:rsidRPr="00645ADA">
        <w:rPr>
          <w:rFonts w:ascii="Times New Roman" w:hAnsi="Times New Roman" w:cs="Times New Roman"/>
          <w:i/>
          <w:lang w:val="it-IT"/>
        </w:rPr>
        <w:t xml:space="preserve"> and Medicine</w:t>
      </w:r>
      <w:r w:rsidR="00605AFD" w:rsidRPr="00645ADA">
        <w:rPr>
          <w:rFonts w:ascii="Times New Roman" w:hAnsi="Times New Roman" w:cs="Times New Roman"/>
          <w:lang w:val="it-IT"/>
        </w:rPr>
        <w:t>.</w:t>
      </w:r>
      <w:r w:rsidRPr="00645ADA">
        <w:rPr>
          <w:rFonts w:ascii="Times New Roman" w:hAnsi="Times New Roman" w:cs="Times New Roman"/>
          <w:lang w:val="it-IT"/>
        </w:rPr>
        <w:t xml:space="preserve"> 4:140-143.</w:t>
      </w:r>
    </w:p>
    <w:p w:rsidR="008863EB" w:rsidRPr="00645ADA" w:rsidRDefault="008863EB" w:rsidP="004C3C08">
      <w:pPr>
        <w:spacing w:after="0" w:line="240" w:lineRule="auto"/>
        <w:ind w:left="284" w:hanging="284"/>
        <w:rPr>
          <w:rFonts w:ascii="Times New Roman" w:hAnsi="Times New Roman" w:cs="Times New Roman"/>
          <w:lang w:val="it-IT"/>
        </w:rPr>
      </w:pPr>
    </w:p>
    <w:p w:rsidR="00785ADD" w:rsidRPr="00645ADA" w:rsidRDefault="00785ADD" w:rsidP="004C3C08">
      <w:pPr>
        <w:spacing w:after="0" w:line="240" w:lineRule="auto"/>
        <w:ind w:left="284" w:hanging="284"/>
        <w:rPr>
          <w:rFonts w:ascii="Times New Roman" w:hAnsi="Times New Roman" w:cs="Times New Roman"/>
          <w:lang w:val="it-IT"/>
        </w:rPr>
      </w:pPr>
      <w:r w:rsidRPr="00645ADA">
        <w:rPr>
          <w:rFonts w:ascii="Times New Roman" w:hAnsi="Times New Roman" w:cs="Times New Roman"/>
          <w:lang w:val="it-IT"/>
        </w:rPr>
        <w:t xml:space="preserve">Levi G (1904) Nuovi fatti </w:t>
      </w:r>
      <w:proofErr w:type="spellStart"/>
      <w:r w:rsidRPr="00645ADA">
        <w:rPr>
          <w:rFonts w:ascii="Times New Roman" w:hAnsi="Times New Roman" w:cs="Times New Roman"/>
          <w:lang w:val="it-IT"/>
        </w:rPr>
        <w:t>prò</w:t>
      </w:r>
      <w:proofErr w:type="spellEnd"/>
      <w:r w:rsidRPr="00645ADA">
        <w:rPr>
          <w:rFonts w:ascii="Times New Roman" w:hAnsi="Times New Roman" w:cs="Times New Roman"/>
          <w:lang w:val="it-IT"/>
        </w:rPr>
        <w:t xml:space="preserve"> e contro la teoria del neurone. </w:t>
      </w:r>
      <w:r w:rsidRPr="00645ADA">
        <w:rPr>
          <w:rFonts w:ascii="Times New Roman" w:hAnsi="Times New Roman" w:cs="Times New Roman"/>
          <w:i/>
          <w:lang w:val="it-IT"/>
        </w:rPr>
        <w:t>Monitore zoologico italiano</w:t>
      </w:r>
      <w:r w:rsidRPr="00645ADA">
        <w:rPr>
          <w:rFonts w:ascii="Times New Roman" w:hAnsi="Times New Roman" w:cs="Times New Roman"/>
          <w:lang w:val="it-IT"/>
        </w:rPr>
        <w:t xml:space="preserve"> 15: 130-147.</w:t>
      </w:r>
    </w:p>
    <w:p w:rsidR="008863EB" w:rsidRPr="00645ADA" w:rsidRDefault="008863EB" w:rsidP="004C3C08">
      <w:pPr>
        <w:spacing w:after="0" w:line="240" w:lineRule="auto"/>
        <w:ind w:left="284" w:hanging="284"/>
        <w:rPr>
          <w:rFonts w:ascii="Times New Roman" w:hAnsi="Times New Roman" w:cs="Times New Roman"/>
          <w:lang w:val="it-IT"/>
        </w:rPr>
      </w:pPr>
    </w:p>
    <w:p w:rsidR="00785ADD" w:rsidRPr="00645ADA" w:rsidRDefault="008863EB" w:rsidP="004C3C08">
      <w:pPr>
        <w:spacing w:after="0" w:line="240" w:lineRule="auto"/>
        <w:ind w:left="284" w:hanging="284"/>
        <w:rPr>
          <w:rFonts w:ascii="Times New Roman" w:hAnsi="Times New Roman" w:cs="Times New Roman"/>
          <w:lang w:val="it-IT"/>
        </w:rPr>
      </w:pPr>
      <w:r w:rsidRPr="00645ADA">
        <w:rPr>
          <w:rFonts w:ascii="Times New Roman" w:hAnsi="Times New Roman" w:cs="Times New Roman"/>
          <w:lang w:val="it-IT"/>
        </w:rPr>
        <w:t>Levi G. (1906)</w:t>
      </w:r>
      <w:r w:rsidR="00785ADD" w:rsidRPr="00645ADA">
        <w:rPr>
          <w:rFonts w:ascii="Times New Roman" w:hAnsi="Times New Roman" w:cs="Times New Roman"/>
          <w:lang w:val="it-IT"/>
        </w:rPr>
        <w:t>. Studi sulla grandezza delle cellule, I, Ricerche comparative sulla grandezza</w:t>
      </w:r>
      <w:r w:rsidRPr="00645ADA">
        <w:rPr>
          <w:rFonts w:ascii="Times New Roman" w:hAnsi="Times New Roman" w:cs="Times New Roman"/>
          <w:lang w:val="it-IT"/>
        </w:rPr>
        <w:t xml:space="preserve"> delle cellule dei Mammiferi.</w:t>
      </w:r>
      <w:r w:rsidR="00785ADD" w:rsidRPr="00645ADA">
        <w:rPr>
          <w:rFonts w:ascii="Times New Roman" w:hAnsi="Times New Roman" w:cs="Times New Roman"/>
          <w:lang w:val="it-IT"/>
        </w:rPr>
        <w:t xml:space="preserve"> </w:t>
      </w:r>
      <w:r w:rsidR="00785ADD" w:rsidRPr="00645ADA">
        <w:rPr>
          <w:rFonts w:ascii="Times New Roman" w:hAnsi="Times New Roman" w:cs="Times New Roman"/>
          <w:i/>
          <w:lang w:val="it-IT"/>
        </w:rPr>
        <w:t>Arch</w:t>
      </w:r>
      <w:r w:rsidR="00791F0D" w:rsidRPr="00645ADA">
        <w:rPr>
          <w:rFonts w:ascii="Times New Roman" w:hAnsi="Times New Roman" w:cs="Times New Roman"/>
          <w:i/>
          <w:lang w:val="it-IT"/>
        </w:rPr>
        <w:t>ivio</w:t>
      </w:r>
      <w:r w:rsidR="00785ADD" w:rsidRPr="00645ADA">
        <w:rPr>
          <w:rFonts w:ascii="Times New Roman" w:hAnsi="Times New Roman" w:cs="Times New Roman"/>
          <w:i/>
          <w:lang w:val="it-IT"/>
        </w:rPr>
        <w:t xml:space="preserve"> italiano di anatomia e di embriologia</w:t>
      </w:r>
      <w:r w:rsidRPr="00645ADA">
        <w:rPr>
          <w:rFonts w:ascii="Times New Roman" w:hAnsi="Times New Roman" w:cs="Times New Roman"/>
          <w:lang w:val="it-IT"/>
        </w:rPr>
        <w:t>, 5:</w:t>
      </w:r>
      <w:r w:rsidR="00785ADD" w:rsidRPr="00645ADA">
        <w:rPr>
          <w:rFonts w:ascii="Times New Roman" w:hAnsi="Times New Roman" w:cs="Times New Roman"/>
          <w:lang w:val="it-IT"/>
        </w:rPr>
        <w:t>291-358.</w:t>
      </w:r>
    </w:p>
    <w:p w:rsidR="008863EB" w:rsidRPr="00645ADA" w:rsidRDefault="008863EB" w:rsidP="004C3C08">
      <w:pPr>
        <w:spacing w:after="0" w:line="240" w:lineRule="auto"/>
        <w:ind w:left="284" w:hanging="284"/>
        <w:rPr>
          <w:rFonts w:ascii="Times New Roman" w:hAnsi="Times New Roman" w:cs="Times New Roman"/>
          <w:lang w:val="it-IT"/>
        </w:rPr>
      </w:pPr>
    </w:p>
    <w:p w:rsidR="00785ADD" w:rsidRPr="00645ADA" w:rsidRDefault="00785ADD" w:rsidP="004C3C08">
      <w:pPr>
        <w:spacing w:after="0" w:line="240" w:lineRule="auto"/>
        <w:ind w:left="284" w:hanging="284"/>
        <w:rPr>
          <w:rFonts w:ascii="Times New Roman" w:hAnsi="Times New Roman" w:cs="Times New Roman"/>
          <w:lang w:val="it-IT"/>
        </w:rPr>
      </w:pPr>
      <w:r w:rsidRPr="00645ADA">
        <w:rPr>
          <w:rFonts w:ascii="Times New Roman" w:hAnsi="Times New Roman" w:cs="Times New Roman"/>
          <w:lang w:val="it-IT"/>
        </w:rPr>
        <w:t xml:space="preserve">Levi G (1907) Di alcuni problemi riguardanti la struttura del sistema nervoso. </w:t>
      </w:r>
      <w:r w:rsidRPr="00645ADA">
        <w:rPr>
          <w:rFonts w:ascii="Times New Roman" w:hAnsi="Times New Roman" w:cs="Times New Roman"/>
          <w:i/>
          <w:lang w:val="it-IT"/>
        </w:rPr>
        <w:t xml:space="preserve">Archivio di Fisiologia </w:t>
      </w:r>
      <w:r w:rsidR="008863EB" w:rsidRPr="00645ADA">
        <w:rPr>
          <w:rFonts w:ascii="Times New Roman" w:hAnsi="Times New Roman" w:cs="Times New Roman"/>
          <w:lang w:val="it-IT"/>
        </w:rPr>
        <w:t>4:</w:t>
      </w:r>
      <w:r w:rsidRPr="00645ADA">
        <w:rPr>
          <w:rFonts w:ascii="Times New Roman" w:hAnsi="Times New Roman" w:cs="Times New Roman"/>
          <w:lang w:val="it-IT"/>
        </w:rPr>
        <w:t xml:space="preserve"> 367-396. </w:t>
      </w:r>
    </w:p>
    <w:p w:rsidR="008863EB" w:rsidRPr="00645ADA" w:rsidRDefault="008863EB" w:rsidP="004C3C08">
      <w:pPr>
        <w:spacing w:after="0" w:line="240" w:lineRule="auto"/>
        <w:ind w:left="284" w:hanging="284"/>
        <w:rPr>
          <w:rFonts w:ascii="Times New Roman" w:hAnsi="Times New Roman" w:cs="Times New Roman"/>
          <w:lang w:val="it-IT"/>
        </w:rPr>
      </w:pPr>
    </w:p>
    <w:p w:rsidR="00785ADD" w:rsidRPr="00645ADA" w:rsidRDefault="00785ADD" w:rsidP="004C3C08">
      <w:pPr>
        <w:spacing w:after="0" w:line="240" w:lineRule="auto"/>
        <w:ind w:left="284" w:hanging="284"/>
        <w:rPr>
          <w:rFonts w:ascii="Times New Roman" w:hAnsi="Times New Roman" w:cs="Times New Roman"/>
          <w:lang w:val="it-IT"/>
        </w:rPr>
      </w:pPr>
      <w:r w:rsidRPr="00645ADA">
        <w:rPr>
          <w:rFonts w:ascii="Times New Roman" w:hAnsi="Times New Roman" w:cs="Times New Roman"/>
          <w:lang w:val="it-IT"/>
        </w:rPr>
        <w:t xml:space="preserve">Levi G (1908)  I gangli cerebrospinali. Studi di istologia comparata e di istogenesi. </w:t>
      </w:r>
      <w:r w:rsidRPr="00645ADA">
        <w:rPr>
          <w:rFonts w:ascii="Times New Roman" w:hAnsi="Times New Roman" w:cs="Times New Roman"/>
          <w:i/>
          <w:lang w:val="it-IT"/>
        </w:rPr>
        <w:t>Archivio  italiano di anatomia e embriologia</w:t>
      </w:r>
      <w:r w:rsidR="00605AFD" w:rsidRPr="00645ADA">
        <w:rPr>
          <w:rFonts w:ascii="Times New Roman" w:hAnsi="Times New Roman" w:cs="Times New Roman"/>
          <w:lang w:val="it-IT"/>
        </w:rPr>
        <w:t>.</w:t>
      </w:r>
      <w:r w:rsidRPr="00645ADA">
        <w:rPr>
          <w:rFonts w:ascii="Times New Roman" w:hAnsi="Times New Roman" w:cs="Times New Roman"/>
          <w:lang w:val="it-IT"/>
        </w:rPr>
        <w:t xml:space="preserve"> 7:1-392.</w:t>
      </w:r>
    </w:p>
    <w:p w:rsidR="00B0211B" w:rsidRPr="00645ADA" w:rsidRDefault="00B0211B" w:rsidP="004C3C08">
      <w:pPr>
        <w:spacing w:after="0" w:line="240" w:lineRule="auto"/>
        <w:ind w:left="284" w:hanging="284"/>
        <w:rPr>
          <w:rFonts w:ascii="Times New Roman" w:hAnsi="Times New Roman" w:cs="Times New Roman"/>
          <w:lang w:val="it-IT"/>
        </w:rPr>
      </w:pPr>
    </w:p>
    <w:p w:rsidR="00B0211B" w:rsidRPr="00645ADA" w:rsidRDefault="00B0211B" w:rsidP="004C3C08">
      <w:pPr>
        <w:spacing w:after="0" w:line="240" w:lineRule="auto"/>
        <w:ind w:left="284" w:hanging="284"/>
        <w:rPr>
          <w:rFonts w:ascii="Times New Roman" w:hAnsi="Times New Roman" w:cs="Times New Roman"/>
          <w:lang w:val="it-IT"/>
        </w:rPr>
      </w:pPr>
      <w:r w:rsidRPr="00645ADA">
        <w:rPr>
          <w:rFonts w:ascii="Times New Roman" w:hAnsi="Times New Roman" w:cs="Times New Roman"/>
          <w:lang w:val="it-IT"/>
        </w:rPr>
        <w:t>Le</w:t>
      </w:r>
      <w:r w:rsidRPr="00645ADA">
        <w:rPr>
          <w:rFonts w:ascii="Times New Roman" w:hAnsi="Times New Roman" w:cs="Times New Roman"/>
          <w:lang w:val="it-IT"/>
        </w:rPr>
        <w:t>vi G (1916 a) Differenziazione “in vitro”</w:t>
      </w:r>
      <w:r w:rsidRPr="00645ADA">
        <w:rPr>
          <w:rFonts w:ascii="Times New Roman" w:hAnsi="Times New Roman" w:cs="Times New Roman"/>
          <w:lang w:val="it-IT"/>
        </w:rPr>
        <w:t xml:space="preserve"> di fibre da cellule mesenchimali e loro accrescimento per movimento ameboide. </w:t>
      </w:r>
      <w:r w:rsidRPr="00645ADA">
        <w:rPr>
          <w:rFonts w:ascii="Times New Roman" w:hAnsi="Times New Roman" w:cs="Times New Roman"/>
          <w:i/>
          <w:lang w:val="it-IT"/>
        </w:rPr>
        <w:t>Monitore zoologico italiano</w:t>
      </w:r>
      <w:r w:rsidRPr="00645ADA">
        <w:rPr>
          <w:rFonts w:ascii="Times New Roman" w:hAnsi="Times New Roman" w:cs="Times New Roman"/>
          <w:lang w:val="it-IT"/>
        </w:rPr>
        <w:t>.</w:t>
      </w:r>
      <w:r w:rsidRPr="00645ADA">
        <w:rPr>
          <w:rFonts w:ascii="Times New Roman" w:hAnsi="Times New Roman" w:cs="Times New Roman"/>
          <w:lang w:val="it-IT"/>
        </w:rPr>
        <w:t xml:space="preserve">  27: 77-84.</w:t>
      </w:r>
    </w:p>
    <w:p w:rsidR="00B0211B" w:rsidRPr="00645ADA" w:rsidRDefault="00B0211B" w:rsidP="004C3C08">
      <w:pPr>
        <w:spacing w:after="0" w:line="240" w:lineRule="auto"/>
        <w:ind w:left="284" w:hanging="284"/>
        <w:rPr>
          <w:rFonts w:ascii="Times New Roman" w:hAnsi="Times New Roman" w:cs="Times New Roman"/>
          <w:lang w:val="it-IT"/>
        </w:rPr>
      </w:pPr>
    </w:p>
    <w:p w:rsidR="00B0211B" w:rsidRPr="00645ADA" w:rsidRDefault="00B0211B" w:rsidP="004C3C08">
      <w:pPr>
        <w:spacing w:after="0" w:line="240" w:lineRule="auto"/>
        <w:ind w:left="284" w:hanging="284"/>
        <w:rPr>
          <w:rFonts w:ascii="Times New Roman" w:hAnsi="Times New Roman" w:cs="Times New Roman"/>
          <w:lang w:val="it-IT"/>
        </w:rPr>
      </w:pPr>
      <w:r w:rsidRPr="00645ADA">
        <w:rPr>
          <w:rFonts w:ascii="Times New Roman" w:hAnsi="Times New Roman" w:cs="Times New Roman"/>
          <w:lang w:val="it-IT"/>
        </w:rPr>
        <w:t xml:space="preserve">Levi G (1916 b) Migrazione di elementi specifici differenziati in colture di miocardio e di muscoli scheletrici. </w:t>
      </w:r>
      <w:r w:rsidRPr="00645ADA">
        <w:rPr>
          <w:rFonts w:ascii="Times New Roman" w:hAnsi="Times New Roman" w:cs="Times New Roman"/>
          <w:i/>
          <w:lang w:val="it-IT"/>
        </w:rPr>
        <w:t>Archivio di Scienze mediche</w:t>
      </w:r>
      <w:r w:rsidRPr="00645ADA">
        <w:rPr>
          <w:rFonts w:ascii="Times New Roman" w:hAnsi="Times New Roman" w:cs="Times New Roman"/>
          <w:lang w:val="it-IT"/>
        </w:rPr>
        <w:t xml:space="preserve">. 40: 14-21. </w:t>
      </w:r>
    </w:p>
    <w:p w:rsidR="00B0211B" w:rsidRPr="00645ADA" w:rsidRDefault="00B0211B" w:rsidP="004C3C08">
      <w:pPr>
        <w:spacing w:after="0" w:line="240" w:lineRule="auto"/>
        <w:ind w:left="284" w:hanging="284"/>
        <w:rPr>
          <w:rFonts w:ascii="Times New Roman" w:hAnsi="Times New Roman" w:cs="Times New Roman"/>
          <w:lang w:val="it-IT"/>
        </w:rPr>
      </w:pPr>
    </w:p>
    <w:p w:rsidR="00B0211B" w:rsidRPr="00645ADA" w:rsidRDefault="00B0211B" w:rsidP="004C3C08">
      <w:pPr>
        <w:spacing w:after="0" w:line="240" w:lineRule="auto"/>
        <w:ind w:left="284" w:hanging="284"/>
        <w:rPr>
          <w:rFonts w:ascii="Times New Roman" w:hAnsi="Times New Roman" w:cs="Times New Roman"/>
          <w:lang w:val="it-IT"/>
        </w:rPr>
      </w:pPr>
      <w:r w:rsidRPr="00645ADA">
        <w:rPr>
          <w:rFonts w:ascii="Times New Roman" w:hAnsi="Times New Roman" w:cs="Times New Roman"/>
          <w:lang w:val="it-IT"/>
        </w:rPr>
        <w:t xml:space="preserve">Levi G (1916 c) </w:t>
      </w:r>
      <w:r w:rsidRPr="00645ADA">
        <w:rPr>
          <w:rFonts w:ascii="Times New Roman" w:hAnsi="Times New Roman" w:cs="Times New Roman"/>
          <w:lang w:val="it-IT"/>
        </w:rPr>
        <w:t xml:space="preserve">Sull’origine delle reti nervose nelle colture di tessuti. </w:t>
      </w:r>
      <w:r w:rsidRPr="00645ADA">
        <w:rPr>
          <w:rFonts w:ascii="Times New Roman" w:hAnsi="Times New Roman" w:cs="Times New Roman"/>
          <w:i/>
          <w:lang w:val="it-IT"/>
        </w:rPr>
        <w:t>Rendiconti della Reale Accademia dei Lincei</w:t>
      </w:r>
      <w:r w:rsidRPr="00645ADA">
        <w:rPr>
          <w:rFonts w:ascii="Times New Roman" w:hAnsi="Times New Roman" w:cs="Times New Roman"/>
          <w:lang w:val="it-IT"/>
        </w:rPr>
        <w:t>, Serie 5, 25: 663—668.</w:t>
      </w:r>
    </w:p>
    <w:p w:rsidR="0005212A" w:rsidRPr="00645ADA" w:rsidRDefault="0005212A" w:rsidP="004C3C08">
      <w:pPr>
        <w:spacing w:after="0" w:line="240" w:lineRule="auto"/>
        <w:ind w:left="284" w:hanging="284"/>
        <w:rPr>
          <w:rFonts w:ascii="Times New Roman" w:hAnsi="Times New Roman" w:cs="Times New Roman"/>
          <w:lang w:val="it-IT"/>
        </w:rPr>
      </w:pPr>
    </w:p>
    <w:p w:rsidR="0005212A" w:rsidRPr="00645ADA" w:rsidRDefault="0005212A" w:rsidP="004C3C08">
      <w:pPr>
        <w:spacing w:after="0" w:line="240" w:lineRule="auto"/>
        <w:ind w:left="284" w:hanging="284"/>
        <w:rPr>
          <w:rFonts w:ascii="Times New Roman" w:hAnsi="Times New Roman" w:cs="Times New Roman"/>
          <w:lang w:val="it-IT"/>
        </w:rPr>
      </w:pPr>
      <w:r w:rsidRPr="00645ADA">
        <w:rPr>
          <w:rFonts w:ascii="Times New Roman" w:hAnsi="Times New Roman" w:cs="Times New Roman"/>
          <w:lang w:val="it-IT"/>
        </w:rPr>
        <w:t xml:space="preserve">Levi G (1919) Nuovi studi sull’accrescimento delle cellule nervose. Ricerche in Orthagoriscus mola. </w:t>
      </w:r>
      <w:r w:rsidRPr="00021E2D">
        <w:rPr>
          <w:rFonts w:ascii="Times New Roman" w:hAnsi="Times New Roman" w:cs="Times New Roman"/>
          <w:i/>
          <w:lang w:val="it-IT"/>
        </w:rPr>
        <w:t>Atti della Reale Accademia delle Scienze, Lettere e Arti di Palermo</w:t>
      </w:r>
      <w:r w:rsidRPr="00645ADA">
        <w:rPr>
          <w:rFonts w:ascii="Times New Roman" w:hAnsi="Times New Roman" w:cs="Times New Roman"/>
          <w:lang w:val="it-IT"/>
        </w:rPr>
        <w:t xml:space="preserve"> 11: 3-11.</w:t>
      </w:r>
    </w:p>
    <w:p w:rsidR="008863EB" w:rsidRPr="00645ADA" w:rsidRDefault="008863EB" w:rsidP="004C3C08">
      <w:pPr>
        <w:spacing w:after="0" w:line="240" w:lineRule="auto"/>
        <w:ind w:left="284" w:hanging="284"/>
        <w:rPr>
          <w:rFonts w:ascii="Times New Roman" w:hAnsi="Times New Roman" w:cs="Times New Roman"/>
          <w:lang w:val="it-IT"/>
        </w:rPr>
      </w:pPr>
    </w:p>
    <w:p w:rsidR="00785ADD" w:rsidRPr="00645ADA" w:rsidRDefault="00785ADD" w:rsidP="004C3C08">
      <w:pPr>
        <w:spacing w:after="0" w:line="240" w:lineRule="auto"/>
        <w:ind w:left="284" w:hanging="284"/>
        <w:rPr>
          <w:rFonts w:ascii="Times New Roman" w:hAnsi="Times New Roman" w:cs="Times New Roman"/>
          <w:lang w:val="it-IT"/>
        </w:rPr>
      </w:pPr>
      <w:r w:rsidRPr="00645ADA">
        <w:rPr>
          <w:rFonts w:ascii="Times New Roman" w:hAnsi="Times New Roman" w:cs="Times New Roman"/>
          <w:lang w:val="de-DE"/>
        </w:rPr>
        <w:t xml:space="preserve">Levi G  (1925) Wachstum und Körpergrösse. Die strukturelle Grundlage der Körpergrösse bei vollausgebildeten und in Wachstum begriffenen Tieren. </w:t>
      </w:r>
      <w:r w:rsidR="00791F0D" w:rsidRPr="00645ADA">
        <w:rPr>
          <w:rFonts w:ascii="Times New Roman" w:hAnsi="Times New Roman" w:cs="Times New Roman"/>
          <w:i/>
          <w:lang w:val="de-DE"/>
        </w:rPr>
        <w:t>E</w:t>
      </w:r>
      <w:proofErr w:type="spellStart"/>
      <w:r w:rsidR="00791F0D" w:rsidRPr="00645ADA">
        <w:rPr>
          <w:rFonts w:ascii="Times New Roman" w:hAnsi="Times New Roman" w:cs="Times New Roman"/>
          <w:i/>
          <w:lang w:val="it-IT"/>
        </w:rPr>
        <w:t>rgebnisse</w:t>
      </w:r>
      <w:proofErr w:type="spellEnd"/>
      <w:r w:rsidR="00791F0D" w:rsidRPr="00645ADA">
        <w:rPr>
          <w:rFonts w:ascii="Times New Roman" w:hAnsi="Times New Roman" w:cs="Times New Roman"/>
          <w:i/>
          <w:lang w:val="it-IT"/>
        </w:rPr>
        <w:t xml:space="preserve"> </w:t>
      </w:r>
      <w:proofErr w:type="spellStart"/>
      <w:r w:rsidR="00791F0D" w:rsidRPr="00645ADA">
        <w:rPr>
          <w:rFonts w:ascii="Times New Roman" w:hAnsi="Times New Roman" w:cs="Times New Roman"/>
          <w:i/>
          <w:lang w:val="it-IT"/>
        </w:rPr>
        <w:t>der</w:t>
      </w:r>
      <w:proofErr w:type="spellEnd"/>
      <w:r w:rsidR="00791F0D" w:rsidRPr="00645ADA">
        <w:rPr>
          <w:rFonts w:ascii="Times New Roman" w:hAnsi="Times New Roman" w:cs="Times New Roman"/>
          <w:i/>
          <w:lang w:val="it-IT"/>
        </w:rPr>
        <w:t xml:space="preserve"> Anatomie und </w:t>
      </w:r>
      <w:proofErr w:type="spellStart"/>
      <w:r w:rsidR="00791F0D" w:rsidRPr="00645ADA">
        <w:rPr>
          <w:rFonts w:ascii="Times New Roman" w:hAnsi="Times New Roman" w:cs="Times New Roman"/>
          <w:i/>
          <w:lang w:val="it-IT"/>
        </w:rPr>
        <w:t>Entwicklungsgeschichte</w:t>
      </w:r>
      <w:proofErr w:type="spellEnd"/>
      <w:r w:rsidRPr="00645ADA">
        <w:rPr>
          <w:rFonts w:ascii="Times New Roman" w:hAnsi="Times New Roman" w:cs="Times New Roman"/>
          <w:lang w:val="it-IT"/>
        </w:rPr>
        <w:t xml:space="preserve">. </w:t>
      </w:r>
      <w:r w:rsidR="00791F0D" w:rsidRPr="00645ADA">
        <w:rPr>
          <w:rFonts w:ascii="Times New Roman" w:hAnsi="Times New Roman" w:cs="Times New Roman"/>
          <w:lang w:val="it-IT"/>
        </w:rPr>
        <w:t>26</w:t>
      </w:r>
      <w:r w:rsidR="008863EB" w:rsidRPr="00645ADA">
        <w:rPr>
          <w:rFonts w:ascii="Times New Roman" w:hAnsi="Times New Roman" w:cs="Times New Roman"/>
          <w:lang w:val="it-IT"/>
        </w:rPr>
        <w:t>:87-342.</w:t>
      </w:r>
    </w:p>
    <w:p w:rsidR="0005212A" w:rsidRPr="00645ADA" w:rsidRDefault="0005212A" w:rsidP="004C3C08">
      <w:pPr>
        <w:spacing w:after="0" w:line="240" w:lineRule="auto"/>
        <w:ind w:left="284" w:hanging="284"/>
        <w:rPr>
          <w:rFonts w:ascii="Times New Roman" w:hAnsi="Times New Roman" w:cs="Times New Roman"/>
          <w:lang w:val="it-IT"/>
        </w:rPr>
      </w:pPr>
    </w:p>
    <w:p w:rsidR="0005212A" w:rsidRPr="00645ADA" w:rsidRDefault="0005212A" w:rsidP="004C3C08">
      <w:pPr>
        <w:spacing w:after="0" w:line="240" w:lineRule="auto"/>
        <w:ind w:left="284" w:hanging="284"/>
        <w:rPr>
          <w:rFonts w:ascii="Times New Roman" w:hAnsi="Times New Roman" w:cs="Times New Roman"/>
          <w:lang w:val="it-IT"/>
        </w:rPr>
      </w:pPr>
      <w:r w:rsidRPr="00645ADA">
        <w:rPr>
          <w:rFonts w:ascii="Times New Roman" w:hAnsi="Times New Roman" w:cs="Times New Roman"/>
          <w:lang w:val="it-IT"/>
        </w:rPr>
        <w:t>Levi-Montalcini R (1987) Elogio dell’imperfezione. Milano: Garzanti.</w:t>
      </w:r>
    </w:p>
    <w:p w:rsidR="009E61E2" w:rsidRPr="00645ADA" w:rsidRDefault="009E61E2" w:rsidP="004C3C08">
      <w:pPr>
        <w:spacing w:after="0" w:line="240" w:lineRule="auto"/>
        <w:ind w:left="284" w:hanging="284"/>
        <w:rPr>
          <w:rFonts w:ascii="Times New Roman" w:hAnsi="Times New Roman" w:cs="Times New Roman"/>
          <w:lang w:val="it-IT"/>
        </w:rPr>
      </w:pPr>
    </w:p>
    <w:p w:rsidR="009E61E2" w:rsidRPr="00645ADA" w:rsidRDefault="009E61E2" w:rsidP="004C3C08">
      <w:pPr>
        <w:spacing w:after="0" w:line="240" w:lineRule="auto"/>
        <w:ind w:left="284" w:hanging="284"/>
        <w:rPr>
          <w:rFonts w:ascii="Times New Roman" w:hAnsi="Times New Roman" w:cs="Times New Roman"/>
          <w:lang w:val="it-IT"/>
        </w:rPr>
      </w:pPr>
      <w:r w:rsidRPr="00645ADA">
        <w:rPr>
          <w:rFonts w:ascii="Times New Roman" w:hAnsi="Times New Roman" w:cs="Times New Roman"/>
          <w:lang w:val="it-IT"/>
        </w:rPr>
        <w:t xml:space="preserve">Malpighi, M. (1665a). De </w:t>
      </w:r>
      <w:proofErr w:type="spellStart"/>
      <w:r w:rsidRPr="00645ADA">
        <w:rPr>
          <w:rFonts w:ascii="Times New Roman" w:hAnsi="Times New Roman" w:cs="Times New Roman"/>
          <w:lang w:val="it-IT"/>
        </w:rPr>
        <w:t>externo</w:t>
      </w:r>
      <w:proofErr w:type="spellEnd"/>
      <w:r w:rsidRPr="00645ADA">
        <w:rPr>
          <w:rFonts w:ascii="Times New Roman" w:hAnsi="Times New Roman" w:cs="Times New Roman"/>
          <w:lang w:val="it-IT"/>
        </w:rPr>
        <w:t xml:space="preserve"> </w:t>
      </w:r>
      <w:proofErr w:type="spellStart"/>
      <w:r w:rsidRPr="00645ADA">
        <w:rPr>
          <w:rFonts w:ascii="Times New Roman" w:hAnsi="Times New Roman" w:cs="Times New Roman"/>
          <w:lang w:val="it-IT"/>
        </w:rPr>
        <w:t>tactus</w:t>
      </w:r>
      <w:proofErr w:type="spellEnd"/>
      <w:r w:rsidRPr="00645ADA">
        <w:rPr>
          <w:rFonts w:ascii="Times New Roman" w:hAnsi="Times New Roman" w:cs="Times New Roman"/>
          <w:lang w:val="it-IT"/>
        </w:rPr>
        <w:t xml:space="preserve"> organo anatomica </w:t>
      </w:r>
      <w:proofErr w:type="spellStart"/>
      <w:r w:rsidRPr="00645ADA">
        <w:rPr>
          <w:rFonts w:ascii="Times New Roman" w:hAnsi="Times New Roman" w:cs="Times New Roman"/>
          <w:lang w:val="it-IT"/>
        </w:rPr>
        <w:t>observatio</w:t>
      </w:r>
      <w:proofErr w:type="spellEnd"/>
      <w:r w:rsidRPr="00645ADA">
        <w:rPr>
          <w:rFonts w:ascii="Times New Roman" w:hAnsi="Times New Roman" w:cs="Times New Roman"/>
          <w:lang w:val="it-IT"/>
        </w:rPr>
        <w:t xml:space="preserve"> [... ] ad [... ] </w:t>
      </w:r>
      <w:proofErr w:type="spellStart"/>
      <w:r w:rsidRPr="00645ADA">
        <w:rPr>
          <w:rFonts w:ascii="Times New Roman" w:hAnsi="Times New Roman" w:cs="Times New Roman"/>
          <w:lang w:val="it-IT"/>
        </w:rPr>
        <w:t>Iacobum</w:t>
      </w:r>
      <w:proofErr w:type="spellEnd"/>
      <w:r w:rsidRPr="00645ADA">
        <w:rPr>
          <w:rFonts w:ascii="Times New Roman" w:hAnsi="Times New Roman" w:cs="Times New Roman"/>
          <w:lang w:val="it-IT"/>
        </w:rPr>
        <w:t xml:space="preserve"> </w:t>
      </w:r>
      <w:proofErr w:type="spellStart"/>
      <w:r w:rsidRPr="00645ADA">
        <w:rPr>
          <w:rFonts w:ascii="Times New Roman" w:hAnsi="Times New Roman" w:cs="Times New Roman"/>
          <w:lang w:val="it-IT"/>
        </w:rPr>
        <w:t>Ruffum</w:t>
      </w:r>
      <w:proofErr w:type="spellEnd"/>
      <w:r w:rsidRPr="00645ADA">
        <w:rPr>
          <w:rFonts w:ascii="Times New Roman" w:hAnsi="Times New Roman" w:cs="Times New Roman"/>
          <w:lang w:val="it-IT"/>
        </w:rPr>
        <w:t xml:space="preserve">. </w:t>
      </w:r>
      <w:proofErr w:type="spellStart"/>
      <w:r w:rsidRPr="00645ADA">
        <w:rPr>
          <w:rFonts w:ascii="Times New Roman" w:hAnsi="Times New Roman" w:cs="Times New Roman"/>
          <w:lang w:val="it-IT"/>
        </w:rPr>
        <w:t>Neapoli</w:t>
      </w:r>
      <w:proofErr w:type="spellEnd"/>
      <w:r w:rsidRPr="00645ADA">
        <w:rPr>
          <w:rFonts w:ascii="Times New Roman" w:hAnsi="Times New Roman" w:cs="Times New Roman"/>
          <w:lang w:val="it-IT"/>
        </w:rPr>
        <w:t xml:space="preserve">: </w:t>
      </w:r>
      <w:proofErr w:type="spellStart"/>
      <w:r w:rsidRPr="00645ADA">
        <w:rPr>
          <w:rFonts w:ascii="Times New Roman" w:hAnsi="Times New Roman" w:cs="Times New Roman"/>
          <w:lang w:val="it-IT"/>
        </w:rPr>
        <w:t>Apud</w:t>
      </w:r>
      <w:proofErr w:type="spellEnd"/>
      <w:r w:rsidRPr="00645ADA">
        <w:rPr>
          <w:rFonts w:ascii="Times New Roman" w:hAnsi="Times New Roman" w:cs="Times New Roman"/>
          <w:lang w:val="it-IT"/>
        </w:rPr>
        <w:t xml:space="preserve"> </w:t>
      </w:r>
      <w:proofErr w:type="spellStart"/>
      <w:r w:rsidRPr="00645ADA">
        <w:rPr>
          <w:rFonts w:ascii="Times New Roman" w:hAnsi="Times New Roman" w:cs="Times New Roman"/>
          <w:lang w:val="it-IT"/>
        </w:rPr>
        <w:t>Aegidium</w:t>
      </w:r>
      <w:proofErr w:type="spellEnd"/>
      <w:r w:rsidRPr="00645ADA">
        <w:rPr>
          <w:rFonts w:ascii="Times New Roman" w:hAnsi="Times New Roman" w:cs="Times New Roman"/>
          <w:lang w:val="it-IT"/>
        </w:rPr>
        <w:t xml:space="preserve"> </w:t>
      </w:r>
      <w:proofErr w:type="spellStart"/>
      <w:r w:rsidRPr="00645ADA">
        <w:rPr>
          <w:rFonts w:ascii="Times New Roman" w:hAnsi="Times New Roman" w:cs="Times New Roman"/>
          <w:lang w:val="it-IT"/>
        </w:rPr>
        <w:t>Longum</w:t>
      </w:r>
      <w:proofErr w:type="spellEnd"/>
    </w:p>
    <w:p w:rsidR="009E61E2" w:rsidRPr="00645ADA" w:rsidRDefault="009E61E2" w:rsidP="004C3C08">
      <w:pPr>
        <w:spacing w:after="0" w:line="240" w:lineRule="auto"/>
        <w:ind w:left="284" w:hanging="284"/>
        <w:rPr>
          <w:rFonts w:ascii="Times New Roman" w:hAnsi="Times New Roman" w:cs="Times New Roman"/>
          <w:lang w:val="it-IT"/>
        </w:rPr>
      </w:pPr>
    </w:p>
    <w:p w:rsidR="009E61E2" w:rsidRPr="00645ADA" w:rsidRDefault="009E61E2" w:rsidP="004C3C08">
      <w:pPr>
        <w:spacing w:after="0" w:line="240" w:lineRule="auto"/>
        <w:ind w:left="284" w:hanging="284"/>
        <w:rPr>
          <w:rFonts w:ascii="Times New Roman" w:hAnsi="Times New Roman" w:cs="Times New Roman"/>
          <w:lang w:val="it-IT"/>
        </w:rPr>
      </w:pPr>
      <w:r w:rsidRPr="00645ADA">
        <w:rPr>
          <w:rFonts w:ascii="Times New Roman" w:hAnsi="Times New Roman" w:cs="Times New Roman"/>
          <w:lang w:val="it-IT"/>
        </w:rPr>
        <w:t xml:space="preserve">Malpighi, M. (1665b). </w:t>
      </w:r>
      <w:proofErr w:type="spellStart"/>
      <w:r w:rsidRPr="00645ADA">
        <w:rPr>
          <w:rFonts w:ascii="Times New Roman" w:hAnsi="Times New Roman" w:cs="Times New Roman"/>
          <w:lang w:val="it-IT"/>
        </w:rPr>
        <w:t>Tetras</w:t>
      </w:r>
      <w:proofErr w:type="spellEnd"/>
      <w:r w:rsidRPr="00645ADA">
        <w:rPr>
          <w:rFonts w:ascii="Times New Roman" w:hAnsi="Times New Roman" w:cs="Times New Roman"/>
          <w:lang w:val="it-IT"/>
        </w:rPr>
        <w:t xml:space="preserve"> </w:t>
      </w:r>
      <w:proofErr w:type="spellStart"/>
      <w:r w:rsidRPr="00645ADA">
        <w:rPr>
          <w:rFonts w:ascii="Times New Roman" w:hAnsi="Times New Roman" w:cs="Times New Roman"/>
          <w:lang w:val="it-IT"/>
        </w:rPr>
        <w:t>anatomicarum</w:t>
      </w:r>
      <w:proofErr w:type="spellEnd"/>
      <w:r w:rsidRPr="00645ADA">
        <w:rPr>
          <w:rFonts w:ascii="Times New Roman" w:hAnsi="Times New Roman" w:cs="Times New Roman"/>
          <w:lang w:val="it-IT"/>
        </w:rPr>
        <w:t xml:space="preserve"> </w:t>
      </w:r>
      <w:proofErr w:type="spellStart"/>
      <w:r w:rsidRPr="00645ADA">
        <w:rPr>
          <w:rFonts w:ascii="Times New Roman" w:hAnsi="Times New Roman" w:cs="Times New Roman"/>
          <w:lang w:val="it-IT"/>
        </w:rPr>
        <w:t>epistolarum</w:t>
      </w:r>
      <w:proofErr w:type="spellEnd"/>
      <w:r w:rsidRPr="00645ADA">
        <w:rPr>
          <w:rFonts w:ascii="Times New Roman" w:hAnsi="Times New Roman" w:cs="Times New Roman"/>
          <w:lang w:val="it-IT"/>
        </w:rPr>
        <w:t xml:space="preserve"> de lingua, et cerebro . </w:t>
      </w:r>
      <w:proofErr w:type="spellStart"/>
      <w:r w:rsidRPr="00645ADA">
        <w:rPr>
          <w:rFonts w:ascii="Times New Roman" w:hAnsi="Times New Roman" w:cs="Times New Roman"/>
          <w:lang w:val="it-IT"/>
        </w:rPr>
        <w:t>Bononiae</w:t>
      </w:r>
      <w:proofErr w:type="spellEnd"/>
      <w:r w:rsidRPr="00645ADA">
        <w:rPr>
          <w:rFonts w:ascii="Times New Roman" w:hAnsi="Times New Roman" w:cs="Times New Roman"/>
          <w:lang w:val="it-IT"/>
        </w:rPr>
        <w:t xml:space="preserve">: </w:t>
      </w:r>
      <w:proofErr w:type="spellStart"/>
      <w:r w:rsidRPr="00645ADA">
        <w:rPr>
          <w:rFonts w:ascii="Times New Roman" w:hAnsi="Times New Roman" w:cs="Times New Roman"/>
          <w:lang w:val="it-IT"/>
        </w:rPr>
        <w:t>Benati</w:t>
      </w:r>
      <w:proofErr w:type="spellEnd"/>
    </w:p>
    <w:p w:rsidR="005F1C3C" w:rsidRPr="00645ADA" w:rsidRDefault="005F1C3C" w:rsidP="004C3C08">
      <w:pPr>
        <w:spacing w:after="0" w:line="240" w:lineRule="auto"/>
        <w:ind w:left="284" w:hanging="284"/>
        <w:rPr>
          <w:rFonts w:ascii="Times New Roman" w:hAnsi="Times New Roman" w:cs="Times New Roman"/>
          <w:lang w:val="it-IT"/>
        </w:rPr>
      </w:pPr>
    </w:p>
    <w:p w:rsidR="005F1C3C" w:rsidRPr="00645ADA" w:rsidRDefault="005F1C3C" w:rsidP="004C3C08">
      <w:pPr>
        <w:spacing w:after="0" w:line="240" w:lineRule="auto"/>
        <w:ind w:left="284" w:hanging="284"/>
        <w:rPr>
          <w:rFonts w:ascii="Times New Roman" w:hAnsi="Times New Roman" w:cs="Times New Roman"/>
          <w:lang w:val="it-IT"/>
        </w:rPr>
      </w:pPr>
      <w:r w:rsidRPr="00645ADA">
        <w:rPr>
          <w:rFonts w:ascii="Times New Roman" w:hAnsi="Times New Roman" w:cs="Times New Roman"/>
          <w:lang w:val="it-IT"/>
        </w:rPr>
        <w:t>Belloni</w:t>
      </w:r>
      <w:r w:rsidRPr="00645ADA">
        <w:rPr>
          <w:rFonts w:ascii="Times New Roman" w:hAnsi="Times New Roman" w:cs="Times New Roman"/>
          <w:lang w:val="it-IT"/>
        </w:rPr>
        <w:t xml:space="preserve"> L. (1967)</w:t>
      </w:r>
      <w:r w:rsidRPr="00645ADA">
        <w:rPr>
          <w:rFonts w:ascii="Times New Roman" w:hAnsi="Times New Roman" w:cs="Times New Roman"/>
          <w:lang w:val="it-IT"/>
        </w:rPr>
        <w:t xml:space="preserve"> Opere scelte di</w:t>
      </w:r>
      <w:r w:rsidRPr="00645ADA">
        <w:rPr>
          <w:rFonts w:ascii="Times New Roman" w:hAnsi="Times New Roman" w:cs="Times New Roman"/>
          <w:lang w:val="it-IT"/>
        </w:rPr>
        <w:t xml:space="preserve"> Marcello Malpighi. Torino: UTET.</w:t>
      </w:r>
    </w:p>
    <w:p w:rsidR="009E61E2" w:rsidRPr="00645ADA" w:rsidRDefault="009E61E2" w:rsidP="004C3C08">
      <w:pPr>
        <w:spacing w:after="0" w:line="240" w:lineRule="auto"/>
        <w:ind w:left="284" w:hanging="284"/>
        <w:rPr>
          <w:rFonts w:ascii="Times New Roman" w:hAnsi="Times New Roman" w:cs="Times New Roman"/>
          <w:lang w:val="it-IT"/>
        </w:rPr>
      </w:pPr>
    </w:p>
    <w:p w:rsidR="004C3C08" w:rsidRPr="004C3C08" w:rsidRDefault="004C3C08" w:rsidP="00021E2D">
      <w:pPr>
        <w:spacing w:after="0" w:line="240" w:lineRule="auto"/>
        <w:ind w:left="284" w:hanging="284"/>
        <w:rPr>
          <w:rFonts w:ascii="Times New Roman" w:hAnsi="Times New Roman" w:cs="Times New Roman"/>
          <w:lang w:val="it-IT"/>
        </w:rPr>
      </w:pPr>
      <w:r w:rsidRPr="004C3C08">
        <w:rPr>
          <w:rFonts w:ascii="Times New Roman" w:hAnsi="Times New Roman" w:cs="Times New Roman"/>
          <w:lang w:val="it-IT"/>
        </w:rPr>
        <w:t>Piccolino M. (1999</w:t>
      </w:r>
      <w:r>
        <w:rPr>
          <w:rFonts w:ascii="Times New Roman" w:hAnsi="Times New Roman" w:cs="Times New Roman"/>
          <w:lang w:val="it-IT"/>
        </w:rPr>
        <w:t xml:space="preserve"> a</w:t>
      </w:r>
      <w:r w:rsidRPr="004C3C08">
        <w:rPr>
          <w:rFonts w:ascii="Times New Roman" w:hAnsi="Times New Roman" w:cs="Times New Roman"/>
          <w:lang w:val="it-IT"/>
        </w:rPr>
        <w:t xml:space="preserve">) </w:t>
      </w:r>
      <w:r w:rsidRPr="004C3C08">
        <w:rPr>
          <w:rFonts w:ascii="Times New Roman" w:hAnsi="Times New Roman" w:cs="Times New Roman"/>
          <w:lang w:val="it-IT"/>
        </w:rPr>
        <w:t>Marcello Malpighi: una rivoluzione</w:t>
      </w:r>
      <w:r>
        <w:rPr>
          <w:rFonts w:ascii="Times New Roman" w:hAnsi="Times New Roman" w:cs="Times New Roman"/>
          <w:lang w:val="it-IT"/>
        </w:rPr>
        <w:t xml:space="preserve"> </w:t>
      </w:r>
      <w:r w:rsidRPr="004C3C08">
        <w:rPr>
          <w:rFonts w:ascii="Times New Roman" w:hAnsi="Times New Roman" w:cs="Times New Roman"/>
          <w:lang w:val="it-IT"/>
        </w:rPr>
        <w:t>galileiana nella biologia e medicina</w:t>
      </w:r>
    </w:p>
    <w:p w:rsidR="004C3C08" w:rsidRDefault="00021E2D" w:rsidP="00021E2D">
      <w:pPr>
        <w:spacing w:after="0" w:line="240" w:lineRule="auto"/>
        <w:ind w:left="284" w:hanging="284"/>
        <w:rPr>
          <w:rFonts w:ascii="Times New Roman" w:hAnsi="Times New Roman" w:cs="Times New Roman"/>
          <w:lang w:val="it-IT"/>
        </w:rPr>
      </w:pPr>
      <w:r>
        <w:rPr>
          <w:rFonts w:ascii="Times New Roman" w:hAnsi="Times New Roman" w:cs="Times New Roman"/>
          <w:lang w:val="it-IT"/>
        </w:rPr>
        <w:t xml:space="preserve">      </w:t>
      </w:r>
      <w:r w:rsidR="004C3C08" w:rsidRPr="004C3C08">
        <w:rPr>
          <w:rFonts w:ascii="Times New Roman" w:hAnsi="Times New Roman" w:cs="Times New Roman"/>
          <w:lang w:val="it-IT"/>
        </w:rPr>
        <w:t>del Seicento</w:t>
      </w:r>
      <w:r w:rsidR="004C3C08">
        <w:rPr>
          <w:rFonts w:ascii="Times New Roman" w:hAnsi="Times New Roman" w:cs="Times New Roman"/>
          <w:lang w:val="it-IT"/>
        </w:rPr>
        <w:t xml:space="preserve"> </w:t>
      </w:r>
      <w:r w:rsidR="004C3C08" w:rsidRPr="004C3C08">
        <w:rPr>
          <w:rFonts w:ascii="Times New Roman" w:hAnsi="Times New Roman" w:cs="Times New Roman"/>
          <w:lang w:val="it-IT"/>
        </w:rPr>
        <w:t xml:space="preserve">I. Vita da scienziato: perpetua molestia e </w:t>
      </w:r>
      <w:proofErr w:type="spellStart"/>
      <w:r w:rsidR="004C3C08" w:rsidRPr="004C3C08">
        <w:rPr>
          <w:rFonts w:ascii="Times New Roman" w:hAnsi="Times New Roman" w:cs="Times New Roman"/>
          <w:lang w:val="it-IT"/>
        </w:rPr>
        <w:t>vessatione</w:t>
      </w:r>
      <w:proofErr w:type="spellEnd"/>
      <w:r w:rsidR="004C3C08" w:rsidRPr="004C3C08">
        <w:rPr>
          <w:rFonts w:ascii="Times New Roman" w:hAnsi="Times New Roman" w:cs="Times New Roman"/>
          <w:lang w:val="it-IT"/>
        </w:rPr>
        <w:t xml:space="preserve"> e grandi</w:t>
      </w:r>
      <w:r w:rsidR="004C3C08">
        <w:rPr>
          <w:rFonts w:ascii="Times New Roman" w:hAnsi="Times New Roman" w:cs="Times New Roman"/>
          <w:lang w:val="it-IT"/>
        </w:rPr>
        <w:t xml:space="preserve"> </w:t>
      </w:r>
      <w:r w:rsidR="004C3C08" w:rsidRPr="004C3C08">
        <w:rPr>
          <w:rFonts w:ascii="Times New Roman" w:hAnsi="Times New Roman" w:cs="Times New Roman"/>
          <w:lang w:val="it-IT"/>
        </w:rPr>
        <w:t>scoperte</w:t>
      </w:r>
      <w:r w:rsidR="004C3C08">
        <w:rPr>
          <w:rFonts w:ascii="Times New Roman" w:hAnsi="Times New Roman" w:cs="Times New Roman"/>
          <w:lang w:val="it-IT"/>
        </w:rPr>
        <w:t>. anno 12. n. 2</w:t>
      </w:r>
      <w:r w:rsidR="004C3C08" w:rsidRPr="004C3C08">
        <w:rPr>
          <w:rFonts w:ascii="Times New Roman" w:hAnsi="Times New Roman" w:cs="Times New Roman"/>
          <w:lang w:val="it-IT"/>
        </w:rPr>
        <w:t xml:space="preserve">: </w:t>
      </w:r>
      <w:r w:rsidR="004C3C08">
        <w:rPr>
          <w:rFonts w:ascii="Times New Roman" w:hAnsi="Times New Roman" w:cs="Times New Roman"/>
          <w:lang w:val="it-IT"/>
        </w:rPr>
        <w:t>9-14</w:t>
      </w:r>
      <w:r w:rsidR="004C3C08" w:rsidRPr="004C3C08">
        <w:rPr>
          <w:rFonts w:ascii="Times New Roman" w:hAnsi="Times New Roman" w:cs="Times New Roman"/>
          <w:lang w:val="it-IT"/>
        </w:rPr>
        <w:t>.</w:t>
      </w:r>
    </w:p>
    <w:p w:rsidR="004C3C08" w:rsidRDefault="004C3C08" w:rsidP="00021E2D">
      <w:pPr>
        <w:spacing w:after="0" w:line="240" w:lineRule="auto"/>
        <w:ind w:left="284" w:hanging="284"/>
        <w:rPr>
          <w:rFonts w:ascii="Times New Roman" w:hAnsi="Times New Roman" w:cs="Times New Roman"/>
          <w:lang w:val="it-IT"/>
        </w:rPr>
      </w:pPr>
    </w:p>
    <w:p w:rsidR="00645ADA" w:rsidRDefault="00645ADA" w:rsidP="004C3C08">
      <w:pPr>
        <w:spacing w:after="0" w:line="240" w:lineRule="auto"/>
        <w:ind w:left="284" w:hanging="284"/>
        <w:rPr>
          <w:rFonts w:ascii="Times New Roman" w:hAnsi="Times New Roman" w:cs="Times New Roman"/>
          <w:lang w:val="it-IT"/>
        </w:rPr>
      </w:pPr>
      <w:r>
        <w:rPr>
          <w:rFonts w:ascii="Times New Roman" w:hAnsi="Times New Roman" w:cs="Times New Roman"/>
          <w:lang w:val="it-IT"/>
        </w:rPr>
        <w:t>Piccolino M. (1999</w:t>
      </w:r>
      <w:r w:rsidR="004C3C08">
        <w:rPr>
          <w:rFonts w:ascii="Times New Roman" w:hAnsi="Times New Roman" w:cs="Times New Roman"/>
          <w:lang w:val="it-IT"/>
        </w:rPr>
        <w:t xml:space="preserve"> b</w:t>
      </w:r>
      <w:r>
        <w:rPr>
          <w:rFonts w:ascii="Times New Roman" w:hAnsi="Times New Roman" w:cs="Times New Roman"/>
          <w:lang w:val="it-IT"/>
        </w:rPr>
        <w:t xml:space="preserve">) </w:t>
      </w:r>
      <w:r w:rsidRPr="00645ADA">
        <w:rPr>
          <w:rFonts w:ascii="Times New Roman" w:hAnsi="Times New Roman" w:cs="Times New Roman"/>
          <w:lang w:val="it-IT"/>
        </w:rPr>
        <w:t>Marcello Malpighi: una rivoluzione</w:t>
      </w:r>
      <w:r>
        <w:rPr>
          <w:rFonts w:ascii="Times New Roman" w:hAnsi="Times New Roman" w:cs="Times New Roman"/>
          <w:lang w:val="it-IT"/>
        </w:rPr>
        <w:t xml:space="preserve"> </w:t>
      </w:r>
      <w:r w:rsidRPr="00645ADA">
        <w:rPr>
          <w:rFonts w:ascii="Times New Roman" w:hAnsi="Times New Roman" w:cs="Times New Roman"/>
          <w:lang w:val="it-IT"/>
        </w:rPr>
        <w:t>galileiana nella biologia e medicina</w:t>
      </w:r>
      <w:r>
        <w:rPr>
          <w:rFonts w:ascii="Times New Roman" w:hAnsi="Times New Roman" w:cs="Times New Roman"/>
          <w:lang w:val="it-IT"/>
        </w:rPr>
        <w:t xml:space="preserve"> </w:t>
      </w:r>
      <w:r w:rsidRPr="00645ADA">
        <w:rPr>
          <w:rFonts w:ascii="Times New Roman" w:hAnsi="Times New Roman" w:cs="Times New Roman"/>
          <w:lang w:val="it-IT"/>
        </w:rPr>
        <w:t>del Seicento</w:t>
      </w:r>
      <w:r>
        <w:rPr>
          <w:rFonts w:ascii="Times New Roman" w:hAnsi="Times New Roman" w:cs="Times New Roman"/>
          <w:lang w:val="it-IT"/>
        </w:rPr>
        <w:t xml:space="preserve">. </w:t>
      </w:r>
      <w:r w:rsidRPr="00645ADA">
        <w:rPr>
          <w:rFonts w:ascii="Times New Roman" w:hAnsi="Times New Roman" w:cs="Times New Roman"/>
          <w:lang w:val="it-IT"/>
        </w:rPr>
        <w:t>Galenisti ed empiristi contro la Scienza Nuova (parte seconda)</w:t>
      </w:r>
      <w:r>
        <w:rPr>
          <w:rFonts w:ascii="Times New Roman" w:hAnsi="Times New Roman" w:cs="Times New Roman"/>
          <w:lang w:val="it-IT"/>
        </w:rPr>
        <w:t xml:space="preserve">  Naturalmente, anno 12. n. 3: 1-8. </w:t>
      </w:r>
    </w:p>
    <w:p w:rsidR="00645ADA" w:rsidRDefault="00645ADA" w:rsidP="004C3C08">
      <w:pPr>
        <w:spacing w:after="0" w:line="240" w:lineRule="auto"/>
        <w:ind w:left="284" w:hanging="284"/>
        <w:rPr>
          <w:rFonts w:ascii="Times New Roman" w:hAnsi="Times New Roman" w:cs="Times New Roman"/>
          <w:lang w:val="it-IT"/>
        </w:rPr>
      </w:pPr>
    </w:p>
    <w:p w:rsidR="00605AFD" w:rsidRPr="00645ADA" w:rsidRDefault="00605AFD" w:rsidP="004C3C08">
      <w:pPr>
        <w:spacing w:after="0" w:line="240" w:lineRule="auto"/>
        <w:ind w:left="284" w:hanging="284"/>
        <w:rPr>
          <w:rFonts w:ascii="Times New Roman" w:hAnsi="Times New Roman" w:cs="Times New Roman"/>
          <w:lang w:val="it-IT"/>
        </w:rPr>
      </w:pPr>
      <w:r w:rsidRPr="00645ADA">
        <w:rPr>
          <w:rFonts w:ascii="Times New Roman" w:hAnsi="Times New Roman" w:cs="Times New Roman"/>
          <w:lang w:val="it-IT"/>
        </w:rPr>
        <w:t xml:space="preserve">Piccolino M. (2020) (a </w:t>
      </w:r>
      <w:r w:rsidR="00B8149E" w:rsidRPr="00645ADA">
        <w:rPr>
          <w:rFonts w:ascii="Times New Roman" w:hAnsi="Times New Roman" w:cs="Times New Roman"/>
          <w:lang w:val="it-IT"/>
        </w:rPr>
        <w:t>cura di) Ritratti di scienziati:</w:t>
      </w:r>
      <w:r w:rsidRPr="00645ADA">
        <w:rPr>
          <w:rFonts w:ascii="Times New Roman" w:hAnsi="Times New Roman" w:cs="Times New Roman"/>
          <w:lang w:val="it-IT"/>
        </w:rPr>
        <w:t xml:space="preserve"> Rita Levi-Montalcini. Pisa: E.T.S.</w:t>
      </w:r>
    </w:p>
    <w:sectPr w:rsidR="00605AFD" w:rsidRPr="00645ADA">
      <w:headerReference w:type="even" r:id="rId11"/>
      <w:headerReference w:type="default" r:id="rId12"/>
      <w:footerReference w:type="even" r:id="rId13"/>
      <w:footerReference w:type="default" r:id="rId14"/>
      <w:headerReference w:type="first" r:id="rId15"/>
      <w:footerReference w:type="first" r:id="rId16"/>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869EC" w:rsidRDefault="008869EC" w:rsidP="009B3C85">
      <w:pPr>
        <w:spacing w:after="0" w:line="240" w:lineRule="auto"/>
      </w:pPr>
      <w:r>
        <w:separator/>
      </w:r>
    </w:p>
  </w:endnote>
  <w:endnote w:type="continuationSeparator" w:id="0">
    <w:p w:rsidR="008869EC" w:rsidRDefault="008869EC" w:rsidP="009B3C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1F0D" w:rsidRDefault="00791F0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51079174"/>
      <w:docPartObj>
        <w:docPartGallery w:val="Page Numbers (Bottom of Page)"/>
        <w:docPartUnique/>
      </w:docPartObj>
    </w:sdtPr>
    <w:sdtEndPr>
      <w:rPr>
        <w:noProof/>
      </w:rPr>
    </w:sdtEndPr>
    <w:sdtContent>
      <w:p w:rsidR="00791F0D" w:rsidRDefault="00791F0D">
        <w:pPr>
          <w:pStyle w:val="Footer"/>
          <w:jc w:val="center"/>
        </w:pPr>
        <w:r>
          <w:fldChar w:fldCharType="begin"/>
        </w:r>
        <w:r>
          <w:instrText xml:space="preserve"> PAGE   \* MERGEFORMAT </w:instrText>
        </w:r>
        <w:r>
          <w:fldChar w:fldCharType="separate"/>
        </w:r>
        <w:r w:rsidR="00021E2D">
          <w:rPr>
            <w:noProof/>
          </w:rPr>
          <w:t>15</w:t>
        </w:r>
        <w:r>
          <w:rPr>
            <w:noProof/>
          </w:rPr>
          <w:fldChar w:fldCharType="end"/>
        </w:r>
      </w:p>
    </w:sdtContent>
  </w:sdt>
  <w:p w:rsidR="00791F0D" w:rsidRDefault="00791F0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1F0D" w:rsidRDefault="00791F0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869EC" w:rsidRDefault="008869EC" w:rsidP="009B3C85">
      <w:pPr>
        <w:spacing w:after="0" w:line="240" w:lineRule="auto"/>
      </w:pPr>
      <w:r>
        <w:separator/>
      </w:r>
    </w:p>
  </w:footnote>
  <w:footnote w:type="continuationSeparator" w:id="0">
    <w:p w:rsidR="008869EC" w:rsidRDefault="008869EC" w:rsidP="009B3C85">
      <w:pPr>
        <w:spacing w:after="0" w:line="240" w:lineRule="auto"/>
      </w:pPr>
      <w:r>
        <w:continuationSeparator/>
      </w:r>
    </w:p>
  </w:footnote>
  <w:footnote w:id="1">
    <w:p w:rsidR="009F6ACD" w:rsidRPr="005F1C3C" w:rsidRDefault="009F6ACD">
      <w:pPr>
        <w:pStyle w:val="FootnoteText"/>
        <w:rPr>
          <w:rFonts w:ascii="Times New Roman" w:hAnsi="Times New Roman" w:cs="Times New Roman"/>
          <w:lang w:val="it-IT"/>
        </w:rPr>
      </w:pPr>
      <w:r w:rsidRPr="005F1C3C">
        <w:rPr>
          <w:rStyle w:val="FootnoteReference"/>
          <w:rFonts w:ascii="Times New Roman" w:hAnsi="Times New Roman" w:cs="Times New Roman"/>
        </w:rPr>
        <w:footnoteRef/>
      </w:r>
      <w:r w:rsidRPr="005F1C3C">
        <w:rPr>
          <w:rFonts w:ascii="Times New Roman" w:hAnsi="Times New Roman" w:cs="Times New Roman"/>
          <w:lang w:val="it-IT"/>
        </w:rPr>
        <w:t xml:space="preserve"> Il libretto della Croce Rossa Italiana si trova stranamente inserito in</w:t>
      </w:r>
      <w:r w:rsidR="005F1C3C" w:rsidRPr="005F1C3C">
        <w:rPr>
          <w:rFonts w:ascii="Times New Roman" w:hAnsi="Times New Roman" w:cs="Times New Roman"/>
          <w:lang w:val="it-IT"/>
        </w:rPr>
        <w:t xml:space="preserve"> calce a</w:t>
      </w:r>
      <w:r w:rsidRPr="005F1C3C">
        <w:rPr>
          <w:rFonts w:ascii="Times New Roman" w:hAnsi="Times New Roman" w:cs="Times New Roman"/>
          <w:lang w:val="it-IT"/>
        </w:rPr>
        <w:t xml:space="preserve"> una biografia anonima</w:t>
      </w:r>
      <w:r w:rsidR="005F1C3C" w:rsidRPr="005F1C3C">
        <w:rPr>
          <w:rFonts w:ascii="Times New Roman" w:hAnsi="Times New Roman" w:cs="Times New Roman"/>
          <w:lang w:val="it-IT"/>
        </w:rPr>
        <w:t xml:space="preserve"> di </w:t>
      </w:r>
      <w:r w:rsidRPr="005F1C3C">
        <w:rPr>
          <w:rFonts w:ascii="Times New Roman" w:hAnsi="Times New Roman" w:cs="Times New Roman"/>
          <w:lang w:val="it-IT"/>
        </w:rPr>
        <w:t xml:space="preserve"> Levi  </w:t>
      </w:r>
      <w:r w:rsidR="005F1C3C" w:rsidRPr="005F1C3C">
        <w:rPr>
          <w:rFonts w:ascii="Times New Roman" w:hAnsi="Times New Roman" w:cs="Times New Roman"/>
          <w:lang w:val="it-IT"/>
        </w:rPr>
        <w:t xml:space="preserve">pubblicata sul Portale dell’Ebraismo Italiano alla pagina: </w:t>
      </w:r>
      <w:r w:rsidRPr="005F1C3C">
        <w:rPr>
          <w:rFonts w:ascii="Times New Roman" w:hAnsi="Times New Roman" w:cs="Times New Roman"/>
          <w:lang w:val="it-IT"/>
        </w:rPr>
        <w:t>http://moked.it/ame/files/2017/12/LeviGiuseppe2.pdf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1F0D" w:rsidRDefault="00791F0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1F0D" w:rsidRDefault="00791F0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1F0D" w:rsidRDefault="00791F0D">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48F2"/>
    <w:rsid w:val="00003854"/>
    <w:rsid w:val="000118C5"/>
    <w:rsid w:val="00015FD3"/>
    <w:rsid w:val="00021AE6"/>
    <w:rsid w:val="00021E2D"/>
    <w:rsid w:val="000517CE"/>
    <w:rsid w:val="0005212A"/>
    <w:rsid w:val="00067E7C"/>
    <w:rsid w:val="00072901"/>
    <w:rsid w:val="000A44CF"/>
    <w:rsid w:val="000A77FA"/>
    <w:rsid w:val="000B7BBD"/>
    <w:rsid w:val="000D124A"/>
    <w:rsid w:val="000F784C"/>
    <w:rsid w:val="0010712A"/>
    <w:rsid w:val="00126A17"/>
    <w:rsid w:val="00130131"/>
    <w:rsid w:val="00150A34"/>
    <w:rsid w:val="00152567"/>
    <w:rsid w:val="0018078C"/>
    <w:rsid w:val="001B3679"/>
    <w:rsid w:val="001B57AD"/>
    <w:rsid w:val="001D0AFB"/>
    <w:rsid w:val="001D4198"/>
    <w:rsid w:val="001E4DF0"/>
    <w:rsid w:val="001F7A2F"/>
    <w:rsid w:val="00204433"/>
    <w:rsid w:val="00240935"/>
    <w:rsid w:val="00265EE8"/>
    <w:rsid w:val="00272F6F"/>
    <w:rsid w:val="0028767B"/>
    <w:rsid w:val="002937E2"/>
    <w:rsid w:val="002A0782"/>
    <w:rsid w:val="002B42DF"/>
    <w:rsid w:val="002D5BDD"/>
    <w:rsid w:val="00322ADA"/>
    <w:rsid w:val="00342055"/>
    <w:rsid w:val="00347A17"/>
    <w:rsid w:val="0036283F"/>
    <w:rsid w:val="003657CF"/>
    <w:rsid w:val="003C0418"/>
    <w:rsid w:val="003C2330"/>
    <w:rsid w:val="003E4B2B"/>
    <w:rsid w:val="003F51C3"/>
    <w:rsid w:val="00404320"/>
    <w:rsid w:val="00406922"/>
    <w:rsid w:val="00420C10"/>
    <w:rsid w:val="00421A50"/>
    <w:rsid w:val="0044579F"/>
    <w:rsid w:val="0046186D"/>
    <w:rsid w:val="00474EC8"/>
    <w:rsid w:val="00490F92"/>
    <w:rsid w:val="00494FA1"/>
    <w:rsid w:val="004953B4"/>
    <w:rsid w:val="00497CEF"/>
    <w:rsid w:val="004B6740"/>
    <w:rsid w:val="004C3C08"/>
    <w:rsid w:val="004C5B0C"/>
    <w:rsid w:val="004C7C5E"/>
    <w:rsid w:val="004D0C8C"/>
    <w:rsid w:val="004E2019"/>
    <w:rsid w:val="00532B49"/>
    <w:rsid w:val="005419CE"/>
    <w:rsid w:val="00552454"/>
    <w:rsid w:val="0059436C"/>
    <w:rsid w:val="005973BA"/>
    <w:rsid w:val="005A284C"/>
    <w:rsid w:val="005A61BB"/>
    <w:rsid w:val="005B642E"/>
    <w:rsid w:val="005B7BC4"/>
    <w:rsid w:val="005C1F24"/>
    <w:rsid w:val="005C7F80"/>
    <w:rsid w:val="005D53E9"/>
    <w:rsid w:val="005F1B86"/>
    <w:rsid w:val="005F1C3C"/>
    <w:rsid w:val="005F7E86"/>
    <w:rsid w:val="00605AFD"/>
    <w:rsid w:val="00616BDF"/>
    <w:rsid w:val="006309EB"/>
    <w:rsid w:val="00632643"/>
    <w:rsid w:val="00645ADA"/>
    <w:rsid w:val="00663691"/>
    <w:rsid w:val="00664722"/>
    <w:rsid w:val="00666EE2"/>
    <w:rsid w:val="00681537"/>
    <w:rsid w:val="006928E8"/>
    <w:rsid w:val="00695D97"/>
    <w:rsid w:val="006E7329"/>
    <w:rsid w:val="00707D4E"/>
    <w:rsid w:val="00722D87"/>
    <w:rsid w:val="00750F2E"/>
    <w:rsid w:val="0076415F"/>
    <w:rsid w:val="00771A42"/>
    <w:rsid w:val="0077476F"/>
    <w:rsid w:val="00785ADD"/>
    <w:rsid w:val="00791F0D"/>
    <w:rsid w:val="00793510"/>
    <w:rsid w:val="007957B4"/>
    <w:rsid w:val="007B2A03"/>
    <w:rsid w:val="007D10F9"/>
    <w:rsid w:val="007F4771"/>
    <w:rsid w:val="00805003"/>
    <w:rsid w:val="008214C1"/>
    <w:rsid w:val="00846179"/>
    <w:rsid w:val="00847725"/>
    <w:rsid w:val="00851A96"/>
    <w:rsid w:val="00861637"/>
    <w:rsid w:val="00885559"/>
    <w:rsid w:val="008863EB"/>
    <w:rsid w:val="008869EC"/>
    <w:rsid w:val="00896F2F"/>
    <w:rsid w:val="008C245D"/>
    <w:rsid w:val="009146F7"/>
    <w:rsid w:val="0091562C"/>
    <w:rsid w:val="009214BC"/>
    <w:rsid w:val="00923D55"/>
    <w:rsid w:val="00933D10"/>
    <w:rsid w:val="0093563B"/>
    <w:rsid w:val="00944E26"/>
    <w:rsid w:val="00945367"/>
    <w:rsid w:val="00956A4E"/>
    <w:rsid w:val="00960A98"/>
    <w:rsid w:val="00973F60"/>
    <w:rsid w:val="00981E7F"/>
    <w:rsid w:val="009B3C85"/>
    <w:rsid w:val="009B571B"/>
    <w:rsid w:val="009B58BA"/>
    <w:rsid w:val="009D47A3"/>
    <w:rsid w:val="009D4BC9"/>
    <w:rsid w:val="009E61E2"/>
    <w:rsid w:val="009F6ACD"/>
    <w:rsid w:val="00A1487B"/>
    <w:rsid w:val="00A1711B"/>
    <w:rsid w:val="00A2634E"/>
    <w:rsid w:val="00A475D4"/>
    <w:rsid w:val="00A510B8"/>
    <w:rsid w:val="00A5359A"/>
    <w:rsid w:val="00A706A1"/>
    <w:rsid w:val="00AD0555"/>
    <w:rsid w:val="00AE0476"/>
    <w:rsid w:val="00AE332F"/>
    <w:rsid w:val="00AE58E9"/>
    <w:rsid w:val="00B0211B"/>
    <w:rsid w:val="00B0705C"/>
    <w:rsid w:val="00B07D03"/>
    <w:rsid w:val="00B23A8D"/>
    <w:rsid w:val="00B248F4"/>
    <w:rsid w:val="00B36270"/>
    <w:rsid w:val="00B44810"/>
    <w:rsid w:val="00B46D20"/>
    <w:rsid w:val="00B53C06"/>
    <w:rsid w:val="00B561AF"/>
    <w:rsid w:val="00B8149E"/>
    <w:rsid w:val="00B826BD"/>
    <w:rsid w:val="00B86C46"/>
    <w:rsid w:val="00B86DAD"/>
    <w:rsid w:val="00B925ED"/>
    <w:rsid w:val="00B97869"/>
    <w:rsid w:val="00BD358E"/>
    <w:rsid w:val="00BE5D95"/>
    <w:rsid w:val="00BF2D91"/>
    <w:rsid w:val="00C206BC"/>
    <w:rsid w:val="00C22508"/>
    <w:rsid w:val="00C3523D"/>
    <w:rsid w:val="00C358BE"/>
    <w:rsid w:val="00C40A45"/>
    <w:rsid w:val="00C54C8F"/>
    <w:rsid w:val="00C60725"/>
    <w:rsid w:val="00C66C60"/>
    <w:rsid w:val="00C6770D"/>
    <w:rsid w:val="00C848F2"/>
    <w:rsid w:val="00C9381F"/>
    <w:rsid w:val="00C962D8"/>
    <w:rsid w:val="00CB3725"/>
    <w:rsid w:val="00CC5092"/>
    <w:rsid w:val="00CF205E"/>
    <w:rsid w:val="00CF6E34"/>
    <w:rsid w:val="00D05208"/>
    <w:rsid w:val="00D06ED9"/>
    <w:rsid w:val="00D10217"/>
    <w:rsid w:val="00D338DA"/>
    <w:rsid w:val="00D347A9"/>
    <w:rsid w:val="00D355FC"/>
    <w:rsid w:val="00D42AEB"/>
    <w:rsid w:val="00D44281"/>
    <w:rsid w:val="00D51F11"/>
    <w:rsid w:val="00D62311"/>
    <w:rsid w:val="00D856CE"/>
    <w:rsid w:val="00D92633"/>
    <w:rsid w:val="00D926B4"/>
    <w:rsid w:val="00DA4F43"/>
    <w:rsid w:val="00DA6283"/>
    <w:rsid w:val="00DA75A9"/>
    <w:rsid w:val="00DC0037"/>
    <w:rsid w:val="00DD729D"/>
    <w:rsid w:val="00E10D84"/>
    <w:rsid w:val="00E30584"/>
    <w:rsid w:val="00E63269"/>
    <w:rsid w:val="00E6445A"/>
    <w:rsid w:val="00E65771"/>
    <w:rsid w:val="00E65E09"/>
    <w:rsid w:val="00E821F3"/>
    <w:rsid w:val="00E8573E"/>
    <w:rsid w:val="00E96A76"/>
    <w:rsid w:val="00ED4573"/>
    <w:rsid w:val="00EE1AC4"/>
    <w:rsid w:val="00EE3AEF"/>
    <w:rsid w:val="00EE742E"/>
    <w:rsid w:val="00F24208"/>
    <w:rsid w:val="00F521BB"/>
    <w:rsid w:val="00F95509"/>
    <w:rsid w:val="00FB1015"/>
    <w:rsid w:val="00FB2DEE"/>
    <w:rsid w:val="00FC4834"/>
    <w:rsid w:val="00FD1EFE"/>
    <w:rsid w:val="00FD7E68"/>
    <w:rsid w:val="00FE05C1"/>
    <w:rsid w:val="00FE0BCD"/>
    <w:rsid w:val="00FE495A"/>
    <w:rsid w:val="00FE53AD"/>
    <w:rsid w:val="00FF68D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6C60774-4C42-4C00-A5B9-C927A1FAA8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B3C85"/>
    <w:pPr>
      <w:tabs>
        <w:tab w:val="center" w:pos="4819"/>
        <w:tab w:val="right" w:pos="9638"/>
      </w:tabs>
      <w:spacing w:after="0" w:line="240" w:lineRule="auto"/>
    </w:pPr>
  </w:style>
  <w:style w:type="character" w:customStyle="1" w:styleId="HeaderChar">
    <w:name w:val="Header Char"/>
    <w:basedOn w:val="DefaultParagraphFont"/>
    <w:link w:val="Header"/>
    <w:uiPriority w:val="99"/>
    <w:rsid w:val="009B3C85"/>
  </w:style>
  <w:style w:type="paragraph" w:styleId="Footer">
    <w:name w:val="footer"/>
    <w:basedOn w:val="Normal"/>
    <w:link w:val="FooterChar"/>
    <w:uiPriority w:val="99"/>
    <w:unhideWhenUsed/>
    <w:rsid w:val="009B3C85"/>
    <w:pPr>
      <w:tabs>
        <w:tab w:val="center" w:pos="4819"/>
        <w:tab w:val="right" w:pos="9638"/>
      </w:tabs>
      <w:spacing w:after="0" w:line="240" w:lineRule="auto"/>
    </w:pPr>
  </w:style>
  <w:style w:type="character" w:customStyle="1" w:styleId="FooterChar">
    <w:name w:val="Footer Char"/>
    <w:basedOn w:val="DefaultParagraphFont"/>
    <w:link w:val="Footer"/>
    <w:uiPriority w:val="99"/>
    <w:rsid w:val="009B3C85"/>
  </w:style>
  <w:style w:type="paragraph" w:styleId="BalloonText">
    <w:name w:val="Balloon Text"/>
    <w:basedOn w:val="Normal"/>
    <w:link w:val="BalloonTextChar"/>
    <w:uiPriority w:val="99"/>
    <w:semiHidden/>
    <w:unhideWhenUsed/>
    <w:rsid w:val="00D4428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44281"/>
    <w:rPr>
      <w:rFonts w:ascii="Segoe UI" w:hAnsi="Segoe UI" w:cs="Segoe UI"/>
      <w:sz w:val="18"/>
      <w:szCs w:val="18"/>
    </w:rPr>
  </w:style>
  <w:style w:type="paragraph" w:styleId="FootnoteText">
    <w:name w:val="footnote text"/>
    <w:basedOn w:val="Normal"/>
    <w:link w:val="FootnoteTextChar"/>
    <w:uiPriority w:val="99"/>
    <w:semiHidden/>
    <w:unhideWhenUsed/>
    <w:rsid w:val="009F6AC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F6ACD"/>
    <w:rPr>
      <w:sz w:val="20"/>
      <w:szCs w:val="20"/>
    </w:rPr>
  </w:style>
  <w:style w:type="character" w:styleId="FootnoteReference">
    <w:name w:val="footnote reference"/>
    <w:basedOn w:val="DefaultParagraphFont"/>
    <w:uiPriority w:val="99"/>
    <w:semiHidden/>
    <w:unhideWhenUsed/>
    <w:rsid w:val="009F6AC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1825966">
      <w:bodyDiv w:val="1"/>
      <w:marLeft w:val="0"/>
      <w:marRight w:val="0"/>
      <w:marTop w:val="0"/>
      <w:marBottom w:val="0"/>
      <w:divBdr>
        <w:top w:val="none" w:sz="0" w:space="0" w:color="auto"/>
        <w:left w:val="none" w:sz="0" w:space="0" w:color="auto"/>
        <w:bottom w:val="none" w:sz="0" w:space="0" w:color="auto"/>
        <w:right w:val="none" w:sz="0" w:space="0" w:color="auto"/>
      </w:divBdr>
      <w:divsChild>
        <w:div w:id="430395792">
          <w:marLeft w:val="0"/>
          <w:marRight w:val="0"/>
          <w:marTop w:val="0"/>
          <w:marBottom w:val="0"/>
          <w:divBdr>
            <w:top w:val="none" w:sz="0" w:space="0" w:color="auto"/>
            <w:left w:val="none" w:sz="0" w:space="0" w:color="auto"/>
            <w:bottom w:val="none" w:sz="0" w:space="0" w:color="auto"/>
            <w:right w:val="none" w:sz="0" w:space="0" w:color="auto"/>
          </w:divBdr>
          <w:divsChild>
            <w:div w:id="1338456792">
              <w:marLeft w:val="0"/>
              <w:marRight w:val="0"/>
              <w:marTop w:val="0"/>
              <w:marBottom w:val="0"/>
              <w:divBdr>
                <w:top w:val="none" w:sz="0" w:space="0" w:color="auto"/>
                <w:left w:val="none" w:sz="0" w:space="0" w:color="auto"/>
                <w:bottom w:val="none" w:sz="0" w:space="0" w:color="auto"/>
                <w:right w:val="none" w:sz="0" w:space="0" w:color="auto"/>
              </w:divBdr>
            </w:div>
          </w:divsChild>
        </w:div>
        <w:div w:id="398525471">
          <w:marLeft w:val="0"/>
          <w:marRight w:val="0"/>
          <w:marTop w:val="0"/>
          <w:marBottom w:val="0"/>
          <w:divBdr>
            <w:top w:val="none" w:sz="0" w:space="0" w:color="auto"/>
            <w:left w:val="none" w:sz="0" w:space="0" w:color="auto"/>
            <w:bottom w:val="none" w:sz="0" w:space="0" w:color="auto"/>
            <w:right w:val="none" w:sz="0" w:space="0" w:color="auto"/>
          </w:divBdr>
        </w:div>
      </w:divsChild>
    </w:div>
    <w:div w:id="982806163">
      <w:bodyDiv w:val="1"/>
      <w:marLeft w:val="0"/>
      <w:marRight w:val="0"/>
      <w:marTop w:val="0"/>
      <w:marBottom w:val="0"/>
      <w:divBdr>
        <w:top w:val="none" w:sz="0" w:space="0" w:color="auto"/>
        <w:left w:val="none" w:sz="0" w:space="0" w:color="auto"/>
        <w:bottom w:val="none" w:sz="0" w:space="0" w:color="auto"/>
        <w:right w:val="none" w:sz="0" w:space="0" w:color="auto"/>
      </w:divBdr>
      <w:divsChild>
        <w:div w:id="92946688">
          <w:marLeft w:val="0"/>
          <w:marRight w:val="0"/>
          <w:marTop w:val="0"/>
          <w:marBottom w:val="0"/>
          <w:divBdr>
            <w:top w:val="none" w:sz="0" w:space="0" w:color="auto"/>
            <w:left w:val="none" w:sz="0" w:space="0" w:color="auto"/>
            <w:bottom w:val="none" w:sz="0" w:space="0" w:color="auto"/>
            <w:right w:val="none" w:sz="0" w:space="0" w:color="auto"/>
          </w:divBdr>
          <w:divsChild>
            <w:div w:id="1391534142">
              <w:marLeft w:val="0"/>
              <w:marRight w:val="0"/>
              <w:marTop w:val="0"/>
              <w:marBottom w:val="0"/>
              <w:divBdr>
                <w:top w:val="none" w:sz="0" w:space="0" w:color="auto"/>
                <w:left w:val="none" w:sz="0" w:space="0" w:color="auto"/>
                <w:bottom w:val="none" w:sz="0" w:space="0" w:color="auto"/>
                <w:right w:val="none" w:sz="0" w:space="0" w:color="auto"/>
              </w:divBdr>
              <w:divsChild>
                <w:div w:id="434863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593157">
          <w:marLeft w:val="0"/>
          <w:marRight w:val="0"/>
          <w:marTop w:val="0"/>
          <w:marBottom w:val="0"/>
          <w:divBdr>
            <w:top w:val="none" w:sz="0" w:space="0" w:color="auto"/>
            <w:left w:val="none" w:sz="0" w:space="0" w:color="auto"/>
            <w:bottom w:val="none" w:sz="0" w:space="0" w:color="auto"/>
            <w:right w:val="none" w:sz="0" w:space="0" w:color="auto"/>
          </w:divBdr>
          <w:divsChild>
            <w:div w:id="575824835">
              <w:marLeft w:val="0"/>
              <w:marRight w:val="0"/>
              <w:marTop w:val="0"/>
              <w:marBottom w:val="0"/>
              <w:divBdr>
                <w:top w:val="none" w:sz="0" w:space="0" w:color="auto"/>
                <w:left w:val="none" w:sz="0" w:space="0" w:color="auto"/>
                <w:bottom w:val="none" w:sz="0" w:space="0" w:color="auto"/>
                <w:right w:val="none" w:sz="0" w:space="0" w:color="auto"/>
              </w:divBdr>
              <w:divsChild>
                <w:div w:id="1447389456">
                  <w:marLeft w:val="0"/>
                  <w:marRight w:val="0"/>
                  <w:marTop w:val="0"/>
                  <w:marBottom w:val="0"/>
                  <w:divBdr>
                    <w:top w:val="none" w:sz="0" w:space="0" w:color="auto"/>
                    <w:left w:val="none" w:sz="0" w:space="0" w:color="auto"/>
                    <w:bottom w:val="none" w:sz="0" w:space="0" w:color="auto"/>
                    <w:right w:val="none" w:sz="0" w:space="0" w:color="auto"/>
                  </w:divBdr>
                  <w:divsChild>
                    <w:div w:id="1762288796">
                      <w:marLeft w:val="0"/>
                      <w:marRight w:val="0"/>
                      <w:marTop w:val="90"/>
                      <w:marBottom w:val="0"/>
                      <w:divBdr>
                        <w:top w:val="none" w:sz="0" w:space="0" w:color="auto"/>
                        <w:left w:val="none" w:sz="0" w:space="0" w:color="auto"/>
                        <w:bottom w:val="none" w:sz="0" w:space="0" w:color="auto"/>
                        <w:right w:val="none" w:sz="0" w:space="0" w:color="auto"/>
                      </w:divBdr>
                      <w:divsChild>
                        <w:div w:id="444932077">
                          <w:marLeft w:val="0"/>
                          <w:marRight w:val="0"/>
                          <w:marTop w:val="0"/>
                          <w:marBottom w:val="0"/>
                          <w:divBdr>
                            <w:top w:val="none" w:sz="0" w:space="0" w:color="auto"/>
                            <w:left w:val="none" w:sz="0" w:space="0" w:color="auto"/>
                            <w:bottom w:val="none" w:sz="0" w:space="0" w:color="auto"/>
                            <w:right w:val="none" w:sz="0" w:space="0" w:color="auto"/>
                          </w:divBdr>
                          <w:divsChild>
                            <w:div w:id="561915924">
                              <w:marLeft w:val="0"/>
                              <w:marRight w:val="0"/>
                              <w:marTop w:val="0"/>
                              <w:marBottom w:val="0"/>
                              <w:divBdr>
                                <w:top w:val="none" w:sz="0" w:space="0" w:color="auto"/>
                                <w:left w:val="none" w:sz="0" w:space="0" w:color="auto"/>
                                <w:bottom w:val="none" w:sz="0" w:space="0" w:color="auto"/>
                                <w:right w:val="none" w:sz="0" w:space="0" w:color="auto"/>
                              </w:divBdr>
                              <w:divsChild>
                                <w:div w:id="481581540">
                                  <w:marLeft w:val="0"/>
                                  <w:marRight w:val="0"/>
                                  <w:marTop w:val="0"/>
                                  <w:marBottom w:val="405"/>
                                  <w:divBdr>
                                    <w:top w:val="none" w:sz="0" w:space="0" w:color="auto"/>
                                    <w:left w:val="none" w:sz="0" w:space="0" w:color="auto"/>
                                    <w:bottom w:val="none" w:sz="0" w:space="0" w:color="auto"/>
                                    <w:right w:val="none" w:sz="0" w:space="0" w:color="auto"/>
                                  </w:divBdr>
                                  <w:divsChild>
                                    <w:div w:id="1021585285">
                                      <w:marLeft w:val="0"/>
                                      <w:marRight w:val="0"/>
                                      <w:marTop w:val="0"/>
                                      <w:marBottom w:val="0"/>
                                      <w:divBdr>
                                        <w:top w:val="none" w:sz="0" w:space="0" w:color="auto"/>
                                        <w:left w:val="none" w:sz="0" w:space="0" w:color="auto"/>
                                        <w:bottom w:val="none" w:sz="0" w:space="0" w:color="auto"/>
                                        <w:right w:val="none" w:sz="0" w:space="0" w:color="auto"/>
                                      </w:divBdr>
                                      <w:divsChild>
                                        <w:div w:id="686325177">
                                          <w:marLeft w:val="0"/>
                                          <w:marRight w:val="0"/>
                                          <w:marTop w:val="0"/>
                                          <w:marBottom w:val="0"/>
                                          <w:divBdr>
                                            <w:top w:val="none" w:sz="0" w:space="0" w:color="auto"/>
                                            <w:left w:val="none" w:sz="0" w:space="0" w:color="auto"/>
                                            <w:bottom w:val="none" w:sz="0" w:space="0" w:color="auto"/>
                                            <w:right w:val="none" w:sz="0" w:space="0" w:color="auto"/>
                                          </w:divBdr>
                                          <w:divsChild>
                                            <w:div w:id="46720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59942994">
      <w:bodyDiv w:val="1"/>
      <w:marLeft w:val="0"/>
      <w:marRight w:val="0"/>
      <w:marTop w:val="0"/>
      <w:marBottom w:val="0"/>
      <w:divBdr>
        <w:top w:val="none" w:sz="0" w:space="0" w:color="auto"/>
        <w:left w:val="none" w:sz="0" w:space="0" w:color="auto"/>
        <w:bottom w:val="none" w:sz="0" w:space="0" w:color="auto"/>
        <w:right w:val="none" w:sz="0" w:space="0" w:color="auto"/>
      </w:divBdr>
    </w:div>
    <w:div w:id="2119568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3.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header" Target="header3.xml"/><Relationship Id="rId10" Type="http://schemas.openxmlformats.org/officeDocument/2006/relationships/image" Target="media/image5.emf"/><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3597</TotalTime>
  <Pages>16</Pages>
  <Words>5929</Words>
  <Characters>33559</Characters>
  <Application>Microsoft Office Word</Application>
  <DocSecurity>0</DocSecurity>
  <Lines>466</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39407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dc:creator>
  <cp:keywords/>
  <dc:description/>
  <cp:lastModifiedBy>anna</cp:lastModifiedBy>
  <cp:revision>13</cp:revision>
  <cp:lastPrinted>2019-12-18T21:15:00Z</cp:lastPrinted>
  <dcterms:created xsi:type="dcterms:W3CDTF">2020-01-04T10:14:00Z</dcterms:created>
  <dcterms:modified xsi:type="dcterms:W3CDTF">2020-01-06T22:25:00Z</dcterms:modified>
</cp:coreProperties>
</file>